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3DAD0" w14:textId="77777777" w:rsidR="00836CC4" w:rsidRDefault="00836CC4">
      <w:pPr>
        <w:pStyle w:val="BodyText"/>
        <w:rPr>
          <w:rFonts w:ascii="Times New Roman"/>
          <w:sz w:val="20"/>
        </w:rPr>
      </w:pPr>
    </w:p>
    <w:p w14:paraId="6F8E4CC1" w14:textId="77777777" w:rsidR="00836CC4" w:rsidRDefault="00836CC4">
      <w:pPr>
        <w:pStyle w:val="BodyText"/>
        <w:spacing w:before="8"/>
        <w:rPr>
          <w:rFonts w:ascii="Times New Roman"/>
          <w:sz w:val="29"/>
        </w:rPr>
      </w:pPr>
    </w:p>
    <w:p w14:paraId="4123773B" w14:textId="77777777" w:rsidR="00836CC4" w:rsidRDefault="00836CC4">
      <w:pPr>
        <w:rPr>
          <w:rFonts w:ascii="Times New Roman"/>
          <w:sz w:val="29"/>
        </w:rPr>
        <w:sectPr w:rsidR="00836CC4">
          <w:footerReference w:type="default" r:id="rId6"/>
          <w:type w:val="continuous"/>
          <w:pgSz w:w="12240" w:h="15840"/>
          <w:pgMar w:top="1480" w:right="960" w:bottom="1400" w:left="1220" w:header="720" w:footer="1206" w:gutter="0"/>
          <w:pgNumType w:start="1"/>
          <w:cols w:space="720"/>
        </w:sectPr>
      </w:pPr>
    </w:p>
    <w:p w14:paraId="08A1FAAA" w14:textId="77777777" w:rsidR="00836CC4" w:rsidRDefault="00836CC4">
      <w:pPr>
        <w:pStyle w:val="BodyText"/>
        <w:rPr>
          <w:rFonts w:ascii="Times New Roman"/>
          <w:sz w:val="32"/>
        </w:rPr>
      </w:pPr>
    </w:p>
    <w:p w14:paraId="4919F245" w14:textId="77777777" w:rsidR="00836CC4" w:rsidRDefault="00836CC4">
      <w:pPr>
        <w:pStyle w:val="BodyText"/>
        <w:rPr>
          <w:rFonts w:ascii="Times New Roman"/>
          <w:sz w:val="32"/>
        </w:rPr>
      </w:pPr>
    </w:p>
    <w:p w14:paraId="037028D9" w14:textId="77777777" w:rsidR="00836CC4" w:rsidRDefault="00836CC4">
      <w:pPr>
        <w:pStyle w:val="BodyText"/>
        <w:rPr>
          <w:rFonts w:ascii="Times New Roman"/>
          <w:sz w:val="32"/>
        </w:rPr>
      </w:pPr>
    </w:p>
    <w:p w14:paraId="00DBAFE7" w14:textId="77777777" w:rsidR="00836CC4" w:rsidRDefault="00836CC4">
      <w:pPr>
        <w:pStyle w:val="BodyText"/>
        <w:rPr>
          <w:rFonts w:ascii="Times New Roman"/>
          <w:sz w:val="32"/>
        </w:rPr>
      </w:pPr>
    </w:p>
    <w:p w14:paraId="06F7E4B2" w14:textId="77777777" w:rsidR="00836CC4" w:rsidRDefault="00836CC4">
      <w:pPr>
        <w:pStyle w:val="BodyText"/>
        <w:rPr>
          <w:rFonts w:ascii="Times New Roman"/>
          <w:sz w:val="32"/>
        </w:rPr>
      </w:pPr>
    </w:p>
    <w:p w14:paraId="6F0D47D8" w14:textId="77777777" w:rsidR="00836CC4" w:rsidRDefault="00836CC4">
      <w:pPr>
        <w:pStyle w:val="BodyText"/>
        <w:rPr>
          <w:rFonts w:ascii="Times New Roman"/>
          <w:sz w:val="32"/>
        </w:rPr>
      </w:pPr>
    </w:p>
    <w:p w14:paraId="6B8A243D" w14:textId="77777777" w:rsidR="00836CC4" w:rsidRDefault="00836CC4">
      <w:pPr>
        <w:pStyle w:val="BodyText"/>
        <w:rPr>
          <w:rFonts w:ascii="Times New Roman"/>
          <w:sz w:val="32"/>
        </w:rPr>
      </w:pPr>
    </w:p>
    <w:p w14:paraId="2D9D16A5" w14:textId="77777777" w:rsidR="00836CC4" w:rsidRDefault="00836CC4">
      <w:pPr>
        <w:pStyle w:val="BodyText"/>
        <w:rPr>
          <w:rFonts w:ascii="Times New Roman"/>
          <w:sz w:val="32"/>
        </w:rPr>
      </w:pPr>
    </w:p>
    <w:p w14:paraId="7E7A93BA" w14:textId="77777777" w:rsidR="00836CC4" w:rsidRDefault="00836CC4">
      <w:pPr>
        <w:pStyle w:val="BodyText"/>
        <w:rPr>
          <w:rFonts w:ascii="Times New Roman"/>
          <w:sz w:val="32"/>
        </w:rPr>
      </w:pPr>
    </w:p>
    <w:p w14:paraId="3F8233F7" w14:textId="77777777" w:rsidR="00836CC4" w:rsidRDefault="00836CC4">
      <w:pPr>
        <w:pStyle w:val="BodyText"/>
        <w:spacing w:before="6"/>
        <w:rPr>
          <w:rFonts w:ascii="Times New Roman"/>
          <w:sz w:val="40"/>
        </w:rPr>
      </w:pPr>
    </w:p>
    <w:p w14:paraId="01106C11" w14:textId="16A5842F" w:rsidR="00836CC4" w:rsidRDefault="007A729E">
      <w:pPr>
        <w:pStyle w:val="Heading1"/>
        <w:ind w:left="220"/>
      </w:pPr>
      <w:r>
        <w:rPr>
          <w:noProof/>
        </w:rPr>
        <w:drawing>
          <wp:anchor distT="0" distB="0" distL="0" distR="0" simplePos="0" relativeHeight="251658240" behindDoc="0" locked="0" layoutInCell="1" allowOverlap="1" wp14:anchorId="0D70B2B1" wp14:editId="3783D7CA">
            <wp:simplePos x="0" y="0"/>
            <wp:positionH relativeFrom="page">
              <wp:posOffset>914399</wp:posOffset>
            </wp:positionH>
            <wp:positionV relativeFrom="paragraph">
              <wp:posOffset>-2758845</wp:posOffset>
            </wp:positionV>
            <wp:extent cx="2179320" cy="82829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179320" cy="828294"/>
                    </a:xfrm>
                    <a:prstGeom prst="rect">
                      <a:avLst/>
                    </a:prstGeom>
                  </pic:spPr>
                </pic:pic>
              </a:graphicData>
            </a:graphic>
          </wp:anchor>
        </w:drawing>
      </w:r>
      <w:r w:rsidR="00535312">
        <w:rPr>
          <w:noProof/>
        </w:rPr>
        <mc:AlternateContent>
          <mc:Choice Requires="wps">
            <w:drawing>
              <wp:anchor distT="0" distB="0" distL="114300" distR="114300" simplePos="0" relativeHeight="251659264" behindDoc="0" locked="0" layoutInCell="1" allowOverlap="1" wp14:anchorId="57FA2FA8" wp14:editId="76F1004D">
                <wp:simplePos x="0" y="0"/>
                <wp:positionH relativeFrom="page">
                  <wp:posOffset>842645</wp:posOffset>
                </wp:positionH>
                <wp:positionV relativeFrom="paragraph">
                  <wp:posOffset>-1697990</wp:posOffset>
                </wp:positionV>
                <wp:extent cx="6250305" cy="1524000"/>
                <wp:effectExtent l="0" t="0" r="0" b="0"/>
                <wp:wrapNone/>
                <wp:docPr id="10932966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0305" cy="15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4"/>
                              <w:gridCol w:w="7515"/>
                            </w:tblGrid>
                            <w:tr w:rsidR="00836CC4" w14:paraId="1B1F09EA" w14:textId="77777777">
                              <w:trPr>
                                <w:trHeight w:val="917"/>
                              </w:trPr>
                              <w:tc>
                                <w:tcPr>
                                  <w:tcW w:w="9829" w:type="dxa"/>
                                  <w:gridSpan w:val="2"/>
                                  <w:shd w:val="clear" w:color="auto" w:fill="E6E6E6"/>
                                </w:tcPr>
                                <w:p w14:paraId="27EBC631" w14:textId="77777777" w:rsidR="00836CC4" w:rsidRDefault="007A729E">
                                  <w:pPr>
                                    <w:pStyle w:val="TableParagraph"/>
                                    <w:ind w:left="3159" w:right="3131" w:firstLine="484"/>
                                    <w:rPr>
                                      <w:b/>
                                      <w:sz w:val="28"/>
                                    </w:rPr>
                                  </w:pPr>
                                  <w:r>
                                    <w:rPr>
                                      <w:b/>
                                      <w:sz w:val="28"/>
                                    </w:rPr>
                                    <w:t>Wayne State University Human Investigation Committee</w:t>
                                  </w:r>
                                </w:p>
                              </w:tc>
                            </w:tr>
                            <w:tr w:rsidR="00836CC4" w14:paraId="363A1F00" w14:textId="77777777">
                              <w:trPr>
                                <w:trHeight w:val="321"/>
                              </w:trPr>
                              <w:tc>
                                <w:tcPr>
                                  <w:tcW w:w="2314" w:type="dxa"/>
                                </w:tcPr>
                                <w:p w14:paraId="10CC0DC2" w14:textId="77777777" w:rsidR="00836CC4" w:rsidRDefault="007A729E">
                                  <w:pPr>
                                    <w:pStyle w:val="TableParagraph"/>
                                    <w:spacing w:line="275" w:lineRule="exact"/>
                                    <w:rPr>
                                      <w:b/>
                                      <w:sz w:val="24"/>
                                    </w:rPr>
                                  </w:pPr>
                                  <w:r>
                                    <w:rPr>
                                      <w:b/>
                                      <w:sz w:val="24"/>
                                    </w:rPr>
                                    <w:t>SUBJECT</w:t>
                                  </w:r>
                                </w:p>
                              </w:tc>
                              <w:tc>
                                <w:tcPr>
                                  <w:tcW w:w="7515" w:type="dxa"/>
                                </w:tcPr>
                                <w:p w14:paraId="7F388458" w14:textId="7998B88D" w:rsidR="00836CC4" w:rsidRDefault="007A729E">
                                  <w:pPr>
                                    <w:pStyle w:val="TableParagraph"/>
                                    <w:spacing w:line="301" w:lineRule="exact"/>
                                    <w:rPr>
                                      <w:b/>
                                      <w:sz w:val="28"/>
                                    </w:rPr>
                                  </w:pPr>
                                  <w:r>
                                    <w:rPr>
                                      <w:b/>
                                      <w:sz w:val="28"/>
                                    </w:rPr>
                                    <w:t>08-06 Vulnerable Participants: Normal Volunteers</w:t>
                                  </w:r>
                                </w:p>
                              </w:tc>
                            </w:tr>
                            <w:tr w:rsidR="00836CC4" w14:paraId="2AD18667" w14:textId="77777777">
                              <w:trPr>
                                <w:trHeight w:val="275"/>
                              </w:trPr>
                              <w:tc>
                                <w:tcPr>
                                  <w:tcW w:w="2314" w:type="dxa"/>
                                  <w:shd w:val="clear" w:color="auto" w:fill="E6E6E6"/>
                                </w:tcPr>
                                <w:p w14:paraId="6EC426BA" w14:textId="77777777" w:rsidR="00836CC4" w:rsidRDefault="007A729E">
                                  <w:pPr>
                                    <w:pStyle w:val="TableParagraph"/>
                                    <w:spacing w:line="256" w:lineRule="exact"/>
                                    <w:rPr>
                                      <w:b/>
                                      <w:sz w:val="24"/>
                                    </w:rPr>
                                  </w:pPr>
                                  <w:r>
                                    <w:rPr>
                                      <w:b/>
                                      <w:sz w:val="24"/>
                                    </w:rPr>
                                    <w:t>Section</w:t>
                                  </w:r>
                                </w:p>
                              </w:tc>
                              <w:tc>
                                <w:tcPr>
                                  <w:tcW w:w="7515" w:type="dxa"/>
                                  <w:shd w:val="clear" w:color="auto" w:fill="E6E6E6"/>
                                </w:tcPr>
                                <w:p w14:paraId="760EA4B4" w14:textId="77777777" w:rsidR="00836CC4" w:rsidRDefault="00836CC4">
                                  <w:pPr>
                                    <w:pStyle w:val="TableParagraph"/>
                                    <w:ind w:left="0"/>
                                    <w:rPr>
                                      <w:rFonts w:ascii="Times New Roman"/>
                                      <w:sz w:val="20"/>
                                    </w:rPr>
                                  </w:pPr>
                                </w:p>
                              </w:tc>
                            </w:tr>
                            <w:tr w:rsidR="00836CC4" w14:paraId="68D415FE" w14:textId="77777777">
                              <w:trPr>
                                <w:trHeight w:val="275"/>
                              </w:trPr>
                              <w:tc>
                                <w:tcPr>
                                  <w:tcW w:w="2314" w:type="dxa"/>
                                </w:tcPr>
                                <w:p w14:paraId="431DDE62" w14:textId="77777777" w:rsidR="00836CC4" w:rsidRDefault="007A729E">
                                  <w:pPr>
                                    <w:pStyle w:val="TableParagraph"/>
                                    <w:spacing w:line="256" w:lineRule="exact"/>
                                    <w:rPr>
                                      <w:b/>
                                      <w:sz w:val="24"/>
                                    </w:rPr>
                                  </w:pPr>
                                  <w:r>
                                    <w:rPr>
                                      <w:b/>
                                      <w:sz w:val="24"/>
                                    </w:rPr>
                                    <w:t>Form Date</w:t>
                                  </w:r>
                                </w:p>
                              </w:tc>
                              <w:tc>
                                <w:tcPr>
                                  <w:tcW w:w="7515" w:type="dxa"/>
                                </w:tcPr>
                                <w:p w14:paraId="6BE91B95" w14:textId="77777777" w:rsidR="00836CC4" w:rsidRDefault="00836CC4">
                                  <w:pPr>
                                    <w:pStyle w:val="TableParagraph"/>
                                    <w:ind w:left="0"/>
                                    <w:rPr>
                                      <w:rFonts w:ascii="Times New Roman"/>
                                      <w:sz w:val="20"/>
                                    </w:rPr>
                                  </w:pPr>
                                </w:p>
                              </w:tc>
                            </w:tr>
                            <w:tr w:rsidR="00836CC4" w14:paraId="5C31FA0F" w14:textId="77777777">
                              <w:trPr>
                                <w:trHeight w:val="550"/>
                              </w:trPr>
                              <w:tc>
                                <w:tcPr>
                                  <w:tcW w:w="2314" w:type="dxa"/>
                                </w:tcPr>
                                <w:p w14:paraId="2B5C9CA6" w14:textId="77777777" w:rsidR="00836CC4" w:rsidRDefault="007A729E">
                                  <w:pPr>
                                    <w:pStyle w:val="TableParagraph"/>
                                    <w:spacing w:line="275" w:lineRule="exact"/>
                                    <w:rPr>
                                      <w:b/>
                                      <w:sz w:val="24"/>
                                    </w:rPr>
                                  </w:pPr>
                                  <w:r>
                                    <w:rPr>
                                      <w:b/>
                                      <w:sz w:val="24"/>
                                    </w:rPr>
                                    <w:t>Approvals</w:t>
                                  </w:r>
                                </w:p>
                              </w:tc>
                              <w:tc>
                                <w:tcPr>
                                  <w:tcW w:w="7515" w:type="dxa"/>
                                </w:tcPr>
                                <w:p w14:paraId="1AF24AF3" w14:textId="1D886E05" w:rsidR="00836CC4" w:rsidRDefault="007A729E">
                                  <w:pPr>
                                    <w:pStyle w:val="TableParagraph"/>
                                    <w:spacing w:before="5" w:line="274" w:lineRule="exact"/>
                                    <w:ind w:right="606"/>
                                    <w:rPr>
                                      <w:sz w:val="24"/>
                                    </w:rPr>
                                  </w:pPr>
                                  <w:r>
                                    <w:rPr>
                                      <w:sz w:val="24"/>
                                    </w:rPr>
                                    <w:t>Steering Committee 7/8/98, All IRB Committees 8/98, Administrative Approval 10/30/98</w:t>
                                  </w:r>
                                  <w:r w:rsidR="00535312">
                                    <w:rPr>
                                      <w:sz w:val="24"/>
                                    </w:rPr>
                                    <w:t xml:space="preserve">, Administrative </w:t>
                                  </w:r>
                                  <w:r w:rsidR="00E04B6C">
                                    <w:rPr>
                                      <w:sz w:val="24"/>
                                    </w:rPr>
                                    <w:t>Approval</w:t>
                                  </w:r>
                                  <w:r w:rsidR="00535312">
                                    <w:rPr>
                                      <w:sz w:val="24"/>
                                    </w:rPr>
                                    <w:t xml:space="preserve"> 10.2024</w:t>
                                  </w:r>
                                </w:p>
                              </w:tc>
                            </w:tr>
                          </w:tbl>
                          <w:p w14:paraId="0452EA9E" w14:textId="77777777" w:rsidR="00836CC4" w:rsidRDefault="00836CC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FA2FA8" id="_x0000_t202" coordsize="21600,21600" o:spt="202" path="m,l,21600r21600,l21600,xe">
                <v:stroke joinstyle="miter"/>
                <v:path gradientshapeok="t" o:connecttype="rect"/>
              </v:shapetype>
              <v:shape id="Text Box 2" o:spid="_x0000_s1026" type="#_x0000_t202" style="position:absolute;left:0;text-align:left;margin-left:66.35pt;margin-top:-133.7pt;width:492.15pt;height:12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4"/>
                        <w:gridCol w:w="7515"/>
                      </w:tblGrid>
                      <w:tr w:rsidR="00836CC4" w14:paraId="1B1F09EA" w14:textId="77777777">
                        <w:trPr>
                          <w:trHeight w:val="917"/>
                        </w:trPr>
                        <w:tc>
                          <w:tcPr>
                            <w:tcW w:w="9829" w:type="dxa"/>
                            <w:gridSpan w:val="2"/>
                            <w:shd w:val="clear" w:color="auto" w:fill="E6E6E6"/>
                          </w:tcPr>
                          <w:p w14:paraId="27EBC631" w14:textId="77777777" w:rsidR="00836CC4" w:rsidRDefault="007A729E">
                            <w:pPr>
                              <w:pStyle w:val="TableParagraph"/>
                              <w:ind w:left="3159" w:right="3131" w:firstLine="484"/>
                              <w:rPr>
                                <w:b/>
                                <w:sz w:val="28"/>
                              </w:rPr>
                            </w:pPr>
                            <w:r>
                              <w:rPr>
                                <w:b/>
                                <w:sz w:val="28"/>
                              </w:rPr>
                              <w:t>Wayne State University Human Investigation Committee</w:t>
                            </w:r>
                          </w:p>
                        </w:tc>
                      </w:tr>
                      <w:tr w:rsidR="00836CC4" w14:paraId="363A1F00" w14:textId="77777777">
                        <w:trPr>
                          <w:trHeight w:val="321"/>
                        </w:trPr>
                        <w:tc>
                          <w:tcPr>
                            <w:tcW w:w="2314" w:type="dxa"/>
                          </w:tcPr>
                          <w:p w14:paraId="10CC0DC2" w14:textId="77777777" w:rsidR="00836CC4" w:rsidRDefault="007A729E">
                            <w:pPr>
                              <w:pStyle w:val="TableParagraph"/>
                              <w:spacing w:line="275" w:lineRule="exact"/>
                              <w:rPr>
                                <w:b/>
                                <w:sz w:val="24"/>
                              </w:rPr>
                            </w:pPr>
                            <w:r>
                              <w:rPr>
                                <w:b/>
                                <w:sz w:val="24"/>
                              </w:rPr>
                              <w:t>SUBJECT</w:t>
                            </w:r>
                          </w:p>
                        </w:tc>
                        <w:tc>
                          <w:tcPr>
                            <w:tcW w:w="7515" w:type="dxa"/>
                          </w:tcPr>
                          <w:p w14:paraId="7F388458" w14:textId="7998B88D" w:rsidR="00836CC4" w:rsidRDefault="007A729E">
                            <w:pPr>
                              <w:pStyle w:val="TableParagraph"/>
                              <w:spacing w:line="301" w:lineRule="exact"/>
                              <w:rPr>
                                <w:b/>
                                <w:sz w:val="28"/>
                              </w:rPr>
                            </w:pPr>
                            <w:r>
                              <w:rPr>
                                <w:b/>
                                <w:sz w:val="28"/>
                              </w:rPr>
                              <w:t>08-06 Vulnerable Participants: Normal Volunteers</w:t>
                            </w:r>
                          </w:p>
                        </w:tc>
                      </w:tr>
                      <w:tr w:rsidR="00836CC4" w14:paraId="2AD18667" w14:textId="77777777">
                        <w:trPr>
                          <w:trHeight w:val="275"/>
                        </w:trPr>
                        <w:tc>
                          <w:tcPr>
                            <w:tcW w:w="2314" w:type="dxa"/>
                            <w:shd w:val="clear" w:color="auto" w:fill="E6E6E6"/>
                          </w:tcPr>
                          <w:p w14:paraId="6EC426BA" w14:textId="77777777" w:rsidR="00836CC4" w:rsidRDefault="007A729E">
                            <w:pPr>
                              <w:pStyle w:val="TableParagraph"/>
                              <w:spacing w:line="256" w:lineRule="exact"/>
                              <w:rPr>
                                <w:b/>
                                <w:sz w:val="24"/>
                              </w:rPr>
                            </w:pPr>
                            <w:r>
                              <w:rPr>
                                <w:b/>
                                <w:sz w:val="24"/>
                              </w:rPr>
                              <w:t>Section</w:t>
                            </w:r>
                          </w:p>
                        </w:tc>
                        <w:tc>
                          <w:tcPr>
                            <w:tcW w:w="7515" w:type="dxa"/>
                            <w:shd w:val="clear" w:color="auto" w:fill="E6E6E6"/>
                          </w:tcPr>
                          <w:p w14:paraId="760EA4B4" w14:textId="77777777" w:rsidR="00836CC4" w:rsidRDefault="00836CC4">
                            <w:pPr>
                              <w:pStyle w:val="TableParagraph"/>
                              <w:ind w:left="0"/>
                              <w:rPr>
                                <w:rFonts w:ascii="Times New Roman"/>
                                <w:sz w:val="20"/>
                              </w:rPr>
                            </w:pPr>
                          </w:p>
                        </w:tc>
                      </w:tr>
                      <w:tr w:rsidR="00836CC4" w14:paraId="68D415FE" w14:textId="77777777">
                        <w:trPr>
                          <w:trHeight w:val="275"/>
                        </w:trPr>
                        <w:tc>
                          <w:tcPr>
                            <w:tcW w:w="2314" w:type="dxa"/>
                          </w:tcPr>
                          <w:p w14:paraId="431DDE62" w14:textId="77777777" w:rsidR="00836CC4" w:rsidRDefault="007A729E">
                            <w:pPr>
                              <w:pStyle w:val="TableParagraph"/>
                              <w:spacing w:line="256" w:lineRule="exact"/>
                              <w:rPr>
                                <w:b/>
                                <w:sz w:val="24"/>
                              </w:rPr>
                            </w:pPr>
                            <w:r>
                              <w:rPr>
                                <w:b/>
                                <w:sz w:val="24"/>
                              </w:rPr>
                              <w:t>Form Date</w:t>
                            </w:r>
                          </w:p>
                        </w:tc>
                        <w:tc>
                          <w:tcPr>
                            <w:tcW w:w="7515" w:type="dxa"/>
                          </w:tcPr>
                          <w:p w14:paraId="6BE91B95" w14:textId="77777777" w:rsidR="00836CC4" w:rsidRDefault="00836CC4">
                            <w:pPr>
                              <w:pStyle w:val="TableParagraph"/>
                              <w:ind w:left="0"/>
                              <w:rPr>
                                <w:rFonts w:ascii="Times New Roman"/>
                                <w:sz w:val="20"/>
                              </w:rPr>
                            </w:pPr>
                          </w:p>
                        </w:tc>
                      </w:tr>
                      <w:tr w:rsidR="00836CC4" w14:paraId="5C31FA0F" w14:textId="77777777">
                        <w:trPr>
                          <w:trHeight w:val="550"/>
                        </w:trPr>
                        <w:tc>
                          <w:tcPr>
                            <w:tcW w:w="2314" w:type="dxa"/>
                          </w:tcPr>
                          <w:p w14:paraId="2B5C9CA6" w14:textId="77777777" w:rsidR="00836CC4" w:rsidRDefault="007A729E">
                            <w:pPr>
                              <w:pStyle w:val="TableParagraph"/>
                              <w:spacing w:line="275" w:lineRule="exact"/>
                              <w:rPr>
                                <w:b/>
                                <w:sz w:val="24"/>
                              </w:rPr>
                            </w:pPr>
                            <w:r>
                              <w:rPr>
                                <w:b/>
                                <w:sz w:val="24"/>
                              </w:rPr>
                              <w:t>Approvals</w:t>
                            </w:r>
                          </w:p>
                        </w:tc>
                        <w:tc>
                          <w:tcPr>
                            <w:tcW w:w="7515" w:type="dxa"/>
                          </w:tcPr>
                          <w:p w14:paraId="1AF24AF3" w14:textId="1D886E05" w:rsidR="00836CC4" w:rsidRDefault="007A729E">
                            <w:pPr>
                              <w:pStyle w:val="TableParagraph"/>
                              <w:spacing w:before="5" w:line="274" w:lineRule="exact"/>
                              <w:ind w:right="606"/>
                              <w:rPr>
                                <w:sz w:val="24"/>
                              </w:rPr>
                            </w:pPr>
                            <w:r>
                              <w:rPr>
                                <w:sz w:val="24"/>
                              </w:rPr>
                              <w:t>Steering Committee 7/8/98, All IRB Committees 8/98, Administrative Approval 10/30/98</w:t>
                            </w:r>
                            <w:r w:rsidR="00535312">
                              <w:rPr>
                                <w:sz w:val="24"/>
                              </w:rPr>
                              <w:t xml:space="preserve">, Administrative </w:t>
                            </w:r>
                            <w:r w:rsidR="00E04B6C">
                              <w:rPr>
                                <w:sz w:val="24"/>
                              </w:rPr>
                              <w:t>Approval</w:t>
                            </w:r>
                            <w:r w:rsidR="00535312">
                              <w:rPr>
                                <w:sz w:val="24"/>
                              </w:rPr>
                              <w:t xml:space="preserve"> 10.2024</w:t>
                            </w:r>
                          </w:p>
                        </w:tc>
                      </w:tr>
                    </w:tbl>
                    <w:p w14:paraId="0452EA9E" w14:textId="77777777" w:rsidR="00836CC4" w:rsidRDefault="00836CC4">
                      <w:pPr>
                        <w:pStyle w:val="BodyText"/>
                      </w:pPr>
                    </w:p>
                  </w:txbxContent>
                </v:textbox>
                <w10:wrap anchorx="page"/>
              </v:shape>
            </w:pict>
          </mc:Fallback>
        </mc:AlternateContent>
      </w:r>
      <w:bookmarkStart w:id="0" w:name="Vulnerable_Participants:_Normal_Voluntee"/>
      <w:bookmarkEnd w:id="0"/>
      <w:r>
        <w:t>Background</w:t>
      </w:r>
    </w:p>
    <w:p w14:paraId="6E0E79C7" w14:textId="77777777" w:rsidR="00836CC4" w:rsidRDefault="007A729E">
      <w:pPr>
        <w:spacing w:before="99"/>
        <w:ind w:left="219"/>
        <w:rPr>
          <w:b/>
          <w:sz w:val="27"/>
        </w:rPr>
      </w:pPr>
      <w:r>
        <w:br w:type="column"/>
      </w:r>
      <w:r>
        <w:rPr>
          <w:b/>
          <w:sz w:val="27"/>
        </w:rPr>
        <w:t>HIC Policy/Procedure</w:t>
      </w:r>
    </w:p>
    <w:p w14:paraId="3C62AA93" w14:textId="77777777" w:rsidR="00836CC4" w:rsidRDefault="00836CC4">
      <w:pPr>
        <w:rPr>
          <w:sz w:val="27"/>
        </w:rPr>
        <w:sectPr w:rsidR="00836CC4">
          <w:type w:val="continuous"/>
          <w:pgSz w:w="12240" w:h="15840"/>
          <w:pgMar w:top="1480" w:right="960" w:bottom="1400" w:left="1220" w:header="720" w:footer="720" w:gutter="0"/>
          <w:cols w:num="2" w:space="720" w:equalWidth="0">
            <w:col w:w="3692" w:space="3680"/>
            <w:col w:w="2688"/>
          </w:cols>
        </w:sectPr>
      </w:pPr>
    </w:p>
    <w:p w14:paraId="3036A258" w14:textId="77777777" w:rsidR="00836CC4" w:rsidRDefault="00836CC4">
      <w:pPr>
        <w:pStyle w:val="BodyText"/>
        <w:rPr>
          <w:b/>
          <w:sz w:val="16"/>
        </w:rPr>
      </w:pPr>
    </w:p>
    <w:p w14:paraId="3AFED4BF" w14:textId="77777777" w:rsidR="00836CC4" w:rsidRDefault="007A729E">
      <w:pPr>
        <w:pStyle w:val="BodyText"/>
        <w:spacing w:before="96"/>
        <w:ind w:left="220" w:right="527"/>
        <w:jc w:val="both"/>
      </w:pPr>
      <w:r>
        <w:t>There are no federal regulations that specifically address the participation of normal volunteers in research protocols. However, this class of subjects could be considered vulnerable, and special precautions must be taken to ensure that their rights and welfare are adequately protected.</w:t>
      </w:r>
    </w:p>
    <w:p w14:paraId="5D3487DD" w14:textId="77777777" w:rsidR="00836CC4" w:rsidRDefault="00836CC4">
      <w:pPr>
        <w:pStyle w:val="BodyText"/>
        <w:spacing w:before="5"/>
      </w:pPr>
    </w:p>
    <w:p w14:paraId="434D1961" w14:textId="77777777" w:rsidR="00836CC4" w:rsidRDefault="007A729E">
      <w:pPr>
        <w:pStyle w:val="BodyText"/>
        <w:ind w:left="220" w:right="542"/>
      </w:pPr>
      <w:r>
        <w:t xml:space="preserve">Normal volunteers are vulnerable in that they may be unduly influenced by the offer of monetary compensation or may feel coerced by one-on-one personal recruitment by a person in a position of authority. </w:t>
      </w:r>
      <w:proofErr w:type="gramStart"/>
      <w:r>
        <w:t>In particular, subjects</w:t>
      </w:r>
      <w:proofErr w:type="gramEnd"/>
      <w:r>
        <w:t xml:space="preserve"> who are financially or educationally disadvantaged may be unduly influenced to participate in a research study. Volunteers must be made aware that there may be unknown </w:t>
      </w:r>
      <w:proofErr w:type="gramStart"/>
      <w:r>
        <w:t>long term</w:t>
      </w:r>
      <w:proofErr w:type="gramEnd"/>
      <w:r>
        <w:t xml:space="preserve"> effects from test agents (e.g., new drugs or classes of drugs). Confidentiality of data may also be of special concern to this class of research subjects who otherwise might not have data on file at an institution.</w:t>
      </w:r>
    </w:p>
    <w:p w14:paraId="7FD36DE2" w14:textId="77777777" w:rsidR="00836CC4" w:rsidRDefault="00836CC4">
      <w:pPr>
        <w:pStyle w:val="BodyText"/>
        <w:spacing w:before="4"/>
      </w:pPr>
    </w:p>
    <w:p w14:paraId="6D2B7A86" w14:textId="23B27108" w:rsidR="00836CC4" w:rsidRDefault="00535312">
      <w:pPr>
        <w:pStyle w:val="Heading1"/>
      </w:pPr>
      <w:r>
        <w:t xml:space="preserve">IRB </w:t>
      </w:r>
      <w:r w:rsidR="007A729E">
        <w:t>Policy Procedures</w:t>
      </w:r>
    </w:p>
    <w:p w14:paraId="38085799" w14:textId="77777777" w:rsidR="00836CC4" w:rsidRDefault="007A729E">
      <w:pPr>
        <w:pStyle w:val="BodyText"/>
        <w:spacing w:before="279"/>
        <w:ind w:left="220" w:right="486"/>
      </w:pPr>
      <w:r>
        <w:t>Research protocol</w:t>
      </w:r>
      <w:r>
        <w:rPr>
          <w:i/>
        </w:rPr>
        <w:t xml:space="preserve">: </w:t>
      </w:r>
      <w:r>
        <w:t xml:space="preserve">The </w:t>
      </w:r>
      <w:proofErr w:type="gramStart"/>
      <w:r>
        <w:t>manner in which</w:t>
      </w:r>
      <w:proofErr w:type="gramEnd"/>
      <w:r>
        <w:t xml:space="preserve"> normal volunteers will be </w:t>
      </w:r>
      <w:r>
        <w:rPr>
          <w:u w:val="single"/>
        </w:rPr>
        <w:t>contacted and recruited</w:t>
      </w:r>
      <w:r>
        <w:t xml:space="preserve"> for participation in research must be specified, and any advertisements or scripts must be submitted for IRB review prior to beginning the study. It is recommended that general announcements or advertisements be utilized for recruitment </w:t>
      </w:r>
      <w:proofErr w:type="gramStart"/>
      <w:r>
        <w:t>in order to</w:t>
      </w:r>
      <w:proofErr w:type="gramEnd"/>
      <w:r>
        <w:t xml:space="preserve"> minimize the possibility of undue influence resulting from person-to-person recruitment. Research involving normal volunteers should involve </w:t>
      </w:r>
      <w:r>
        <w:rPr>
          <w:u w:val="single"/>
        </w:rPr>
        <w:t>low or minimal risk</w:t>
      </w:r>
      <w:r>
        <w:t>, and any foreseeable risks must be minimized. Justification must be provided for involving normal volunteers in protocols involving</w:t>
      </w:r>
      <w:r>
        <w:rPr>
          <w:spacing w:val="-4"/>
        </w:rPr>
        <w:t xml:space="preserve"> </w:t>
      </w:r>
      <w:r>
        <w:t>greater</w:t>
      </w:r>
      <w:r>
        <w:rPr>
          <w:spacing w:val="-3"/>
        </w:rPr>
        <w:t xml:space="preserve"> </w:t>
      </w:r>
      <w:r>
        <w:t>than</w:t>
      </w:r>
      <w:r>
        <w:rPr>
          <w:spacing w:val="-3"/>
        </w:rPr>
        <w:t xml:space="preserve"> </w:t>
      </w:r>
      <w:r>
        <w:t>minimal</w:t>
      </w:r>
      <w:r>
        <w:rPr>
          <w:spacing w:val="-3"/>
        </w:rPr>
        <w:t xml:space="preserve"> </w:t>
      </w:r>
      <w:r>
        <w:t>risk.</w:t>
      </w:r>
      <w:r>
        <w:rPr>
          <w:spacing w:val="-2"/>
        </w:rPr>
        <w:t xml:space="preserve"> </w:t>
      </w:r>
      <w:r>
        <w:t>The</w:t>
      </w:r>
      <w:r>
        <w:rPr>
          <w:spacing w:val="-4"/>
        </w:rPr>
        <w:t xml:space="preserve"> </w:t>
      </w:r>
      <w:r>
        <w:t>protocol</w:t>
      </w:r>
      <w:r>
        <w:rPr>
          <w:spacing w:val="-4"/>
        </w:rPr>
        <w:t xml:space="preserve"> </w:t>
      </w:r>
      <w:r>
        <w:t>form</w:t>
      </w:r>
      <w:r>
        <w:rPr>
          <w:spacing w:val="-4"/>
        </w:rPr>
        <w:t xml:space="preserve"> </w:t>
      </w:r>
      <w:r>
        <w:t>must</w:t>
      </w:r>
      <w:r>
        <w:rPr>
          <w:spacing w:val="-4"/>
        </w:rPr>
        <w:t xml:space="preserve"> </w:t>
      </w:r>
      <w:r>
        <w:t>specify</w:t>
      </w:r>
      <w:r>
        <w:rPr>
          <w:spacing w:val="-4"/>
        </w:rPr>
        <w:t xml:space="preserve"> </w:t>
      </w:r>
      <w:r>
        <w:rPr>
          <w:u w:val="single"/>
        </w:rPr>
        <w:t>how</w:t>
      </w:r>
      <w:r>
        <w:rPr>
          <w:spacing w:val="-3"/>
          <w:u w:val="single"/>
        </w:rPr>
        <w:t xml:space="preserve"> </w:t>
      </w:r>
      <w:r>
        <w:rPr>
          <w:u w:val="single"/>
        </w:rPr>
        <w:t>the</w:t>
      </w:r>
      <w:r>
        <w:rPr>
          <w:spacing w:val="-3"/>
          <w:u w:val="single"/>
        </w:rPr>
        <w:t xml:space="preserve"> </w:t>
      </w:r>
      <w:r>
        <w:rPr>
          <w:u w:val="single"/>
        </w:rPr>
        <w:t>confidentiality</w:t>
      </w:r>
      <w:r>
        <w:rPr>
          <w:spacing w:val="-3"/>
          <w:u w:val="single"/>
        </w:rPr>
        <w:t xml:space="preserve"> </w:t>
      </w:r>
      <w:r>
        <w:rPr>
          <w:u w:val="single"/>
        </w:rPr>
        <w:t>of</w:t>
      </w:r>
      <w:r>
        <w:rPr>
          <w:spacing w:val="-3"/>
          <w:u w:val="single"/>
        </w:rPr>
        <w:t xml:space="preserve"> </w:t>
      </w:r>
      <w:r>
        <w:rPr>
          <w:u w:val="single"/>
        </w:rPr>
        <w:t>the</w:t>
      </w:r>
      <w:r>
        <w:rPr>
          <w:spacing w:val="-4"/>
          <w:u w:val="single"/>
        </w:rPr>
        <w:t xml:space="preserve"> </w:t>
      </w:r>
      <w:r>
        <w:rPr>
          <w:u w:val="single"/>
        </w:rPr>
        <w:t>data</w:t>
      </w:r>
      <w:r>
        <w:rPr>
          <w:spacing w:val="-3"/>
          <w:u w:val="single"/>
        </w:rPr>
        <w:t xml:space="preserve"> </w:t>
      </w:r>
      <w:r>
        <w:rPr>
          <w:u w:val="single"/>
        </w:rPr>
        <w:t>will</w:t>
      </w:r>
      <w:r>
        <w:rPr>
          <w:spacing w:val="-3"/>
          <w:u w:val="single"/>
        </w:rPr>
        <w:t xml:space="preserve"> </w:t>
      </w:r>
      <w:r>
        <w:rPr>
          <w:u w:val="single"/>
        </w:rPr>
        <w:t>be</w:t>
      </w:r>
      <w:r>
        <w:t xml:space="preserve"> </w:t>
      </w:r>
      <w:r>
        <w:rPr>
          <w:u w:val="single"/>
        </w:rPr>
        <w:t>ensured.</w:t>
      </w:r>
    </w:p>
    <w:p w14:paraId="3315583B" w14:textId="77777777" w:rsidR="00836CC4" w:rsidRDefault="00836CC4">
      <w:pPr>
        <w:pStyle w:val="BodyText"/>
        <w:spacing w:before="9"/>
        <w:rPr>
          <w:sz w:val="15"/>
        </w:rPr>
      </w:pPr>
    </w:p>
    <w:p w14:paraId="54E6AC7E" w14:textId="77777777" w:rsidR="00836CC4" w:rsidRDefault="007A729E">
      <w:pPr>
        <w:pStyle w:val="BodyText"/>
        <w:spacing w:before="99"/>
        <w:ind w:left="220" w:right="552"/>
      </w:pPr>
      <w:r>
        <w:rPr>
          <w:i/>
        </w:rPr>
        <w:t>Consent form</w:t>
      </w:r>
      <w:r>
        <w:rPr>
          <w:b/>
        </w:rPr>
        <w:t xml:space="preserve">: </w:t>
      </w:r>
      <w:r>
        <w:t xml:space="preserve">There must be a statement in the consent form that participation is voluntary and that the subject has the </w:t>
      </w:r>
      <w:r>
        <w:rPr>
          <w:u w:val="single"/>
        </w:rPr>
        <w:t>choice of not participating</w:t>
      </w:r>
      <w:r>
        <w:t xml:space="preserve"> in the research. The issue of costs to the research subject must be specifically addressed: there must be </w:t>
      </w:r>
      <w:r>
        <w:rPr>
          <w:u w:val="single"/>
        </w:rPr>
        <w:t>no medical costs</w:t>
      </w:r>
      <w:r>
        <w:t xml:space="preserve"> to the participant (i.e. only those costs related to meals and transportation during the study visits are acceptable). Any known or unknown </w:t>
      </w:r>
      <w:proofErr w:type="gramStart"/>
      <w:r>
        <w:t>long term</w:t>
      </w:r>
      <w:proofErr w:type="gramEnd"/>
      <w:r>
        <w:t xml:space="preserve"> risks</w:t>
      </w:r>
    </w:p>
    <w:p w14:paraId="30744E8B" w14:textId="77777777" w:rsidR="00836CC4" w:rsidRDefault="00836CC4">
      <w:pPr>
        <w:sectPr w:rsidR="00836CC4">
          <w:type w:val="continuous"/>
          <w:pgSz w:w="12240" w:h="15840"/>
          <w:pgMar w:top="1480" w:right="960" w:bottom="1400" w:left="1220" w:header="720" w:footer="720" w:gutter="0"/>
          <w:cols w:space="720"/>
        </w:sectPr>
      </w:pPr>
    </w:p>
    <w:p w14:paraId="78F5EC21" w14:textId="77777777" w:rsidR="00836CC4" w:rsidRDefault="007A729E">
      <w:pPr>
        <w:pStyle w:val="BodyText"/>
        <w:spacing w:before="79"/>
        <w:ind w:left="219" w:right="761"/>
      </w:pPr>
      <w:r>
        <w:lastRenderedPageBreak/>
        <w:t xml:space="preserve">must be addressed in the consent form. There must be a specific </w:t>
      </w:r>
      <w:r>
        <w:rPr>
          <w:u w:val="single"/>
        </w:rPr>
        <w:t>plan regarding compensation for injury</w:t>
      </w:r>
      <w:r>
        <w:t xml:space="preserve"> that might result from participation in the research, included in the consent form.</w:t>
      </w:r>
    </w:p>
    <w:sectPr w:rsidR="00836CC4">
      <w:pgSz w:w="12240" w:h="15840"/>
      <w:pgMar w:top="1360" w:right="960" w:bottom="1400" w:left="1220" w:header="0" w:footer="12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69BEC" w14:textId="77777777" w:rsidR="007A729E" w:rsidRDefault="007A729E">
      <w:r>
        <w:separator/>
      </w:r>
    </w:p>
  </w:endnote>
  <w:endnote w:type="continuationSeparator" w:id="0">
    <w:p w14:paraId="23D0C026" w14:textId="77777777" w:rsidR="007A729E" w:rsidRDefault="007A7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E0181" w14:textId="7446D8C4" w:rsidR="00836CC4" w:rsidRDefault="00535312">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4FD48B2B" wp14:editId="2F373707">
              <wp:simplePos x="0" y="0"/>
              <wp:positionH relativeFrom="page">
                <wp:posOffset>4855210</wp:posOffset>
              </wp:positionH>
              <wp:positionV relativeFrom="page">
                <wp:posOffset>9152890</wp:posOffset>
              </wp:positionV>
              <wp:extent cx="2016125" cy="461645"/>
              <wp:effectExtent l="0" t="0" r="0" b="0"/>
              <wp:wrapNone/>
              <wp:docPr id="16680107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125"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CD238" w14:textId="77777777" w:rsidR="00836CC4" w:rsidRDefault="007A729E">
                          <w:pPr>
                            <w:spacing w:before="17"/>
                            <w:ind w:left="20" w:right="18" w:firstLine="1565"/>
                            <w:jc w:val="right"/>
                            <w:rPr>
                              <w:sz w:val="20"/>
                            </w:rPr>
                          </w:pPr>
                          <w:r>
                            <w:rPr>
                              <w:sz w:val="20"/>
                            </w:rPr>
                            <w:t>HIC</w:t>
                          </w:r>
                          <w:r>
                            <w:rPr>
                              <w:spacing w:val="-17"/>
                              <w:sz w:val="20"/>
                            </w:rPr>
                            <w:t xml:space="preserve"> </w:t>
                          </w:r>
                          <w:r>
                            <w:rPr>
                              <w:sz w:val="20"/>
                            </w:rPr>
                            <w:t>Policy/Procedure</w:t>
                          </w:r>
                          <w:r>
                            <w:rPr>
                              <w:spacing w:val="-1"/>
                              <w:sz w:val="20"/>
                            </w:rPr>
                            <w:t xml:space="preserve"> </w:t>
                          </w:r>
                          <w:r>
                            <w:rPr>
                              <w:sz w:val="20"/>
                            </w:rPr>
                            <w:t>Vulnerable Participants: Normal</w:t>
                          </w:r>
                          <w:r>
                            <w:rPr>
                              <w:spacing w:val="-34"/>
                              <w:sz w:val="20"/>
                            </w:rPr>
                            <w:t xml:space="preserve"> </w:t>
                          </w:r>
                          <w:r>
                            <w:rPr>
                              <w:sz w:val="20"/>
                            </w:rPr>
                            <w:t>Volunteers</w:t>
                          </w:r>
                        </w:p>
                        <w:p w14:paraId="474999CA" w14:textId="77777777" w:rsidR="00836CC4" w:rsidRDefault="007A729E">
                          <w:pPr>
                            <w:spacing w:before="1"/>
                            <w:ind w:right="18"/>
                            <w:jc w:val="right"/>
                            <w:rPr>
                              <w:sz w:val="20"/>
                            </w:rPr>
                          </w:pPr>
                          <w:r>
                            <w:rPr>
                              <w:sz w:val="20"/>
                            </w:rPr>
                            <w:t xml:space="preserve">Page </w:t>
                          </w:r>
                          <w:r>
                            <w:fldChar w:fldCharType="begin"/>
                          </w:r>
                          <w:r>
                            <w:rPr>
                              <w:sz w:val="20"/>
                            </w:rPr>
                            <w:instrText xml:space="preserve"> PAGE </w:instrText>
                          </w:r>
                          <w:r>
                            <w:fldChar w:fldCharType="separate"/>
                          </w:r>
                          <w:r>
                            <w:t>1</w:t>
                          </w:r>
                          <w:r>
                            <w:fldChar w:fldCharType="end"/>
                          </w:r>
                          <w:r>
                            <w:rPr>
                              <w:sz w:val="20"/>
                            </w:rPr>
                            <w:t xml:space="preserve"> of</w:t>
                          </w:r>
                          <w:r>
                            <w:rPr>
                              <w:spacing w:val="-6"/>
                              <w:sz w:val="20"/>
                            </w:rPr>
                            <w:t xml:space="preserve"> </w:t>
                          </w:r>
                          <w:r>
                            <w:rPr>
                              <w:sz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D48B2B" id="_x0000_t202" coordsize="21600,21600" o:spt="202" path="m,l,21600r21600,l21600,xe">
              <v:stroke joinstyle="miter"/>
              <v:path gradientshapeok="t" o:connecttype="rect"/>
            </v:shapetype>
            <v:shape id="Text Box 1" o:spid="_x0000_s1027" type="#_x0000_t202" style="position:absolute;margin-left:382.3pt;margin-top:720.7pt;width:158.75pt;height:36.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" filled="f" stroked="f">
              <v:textbox inset="0,0,0,0">
                <w:txbxContent>
                  <w:p w14:paraId="7BECD238" w14:textId="77777777" w:rsidR="00836CC4" w:rsidRDefault="007A729E">
                    <w:pPr>
                      <w:spacing w:before="17"/>
                      <w:ind w:left="20" w:right="18" w:firstLine="1565"/>
                      <w:jc w:val="right"/>
                      <w:rPr>
                        <w:sz w:val="20"/>
                      </w:rPr>
                    </w:pPr>
                    <w:r>
                      <w:rPr>
                        <w:sz w:val="20"/>
                      </w:rPr>
                      <w:t>HIC</w:t>
                    </w:r>
                    <w:r>
                      <w:rPr>
                        <w:spacing w:val="-17"/>
                        <w:sz w:val="20"/>
                      </w:rPr>
                      <w:t xml:space="preserve"> </w:t>
                    </w:r>
                    <w:r>
                      <w:rPr>
                        <w:sz w:val="20"/>
                      </w:rPr>
                      <w:t>Policy/Procedure</w:t>
                    </w:r>
                    <w:r>
                      <w:rPr>
                        <w:spacing w:val="-1"/>
                        <w:sz w:val="20"/>
                      </w:rPr>
                      <w:t xml:space="preserve"> </w:t>
                    </w:r>
                    <w:r>
                      <w:rPr>
                        <w:sz w:val="20"/>
                      </w:rPr>
                      <w:t>Vulnerable Participants: Normal</w:t>
                    </w:r>
                    <w:r>
                      <w:rPr>
                        <w:spacing w:val="-34"/>
                        <w:sz w:val="20"/>
                      </w:rPr>
                      <w:t xml:space="preserve"> </w:t>
                    </w:r>
                    <w:r>
                      <w:rPr>
                        <w:sz w:val="20"/>
                      </w:rPr>
                      <w:t>Volunteers</w:t>
                    </w:r>
                  </w:p>
                  <w:p w14:paraId="474999CA" w14:textId="77777777" w:rsidR="00836CC4" w:rsidRDefault="007A729E">
                    <w:pPr>
                      <w:spacing w:before="1"/>
                      <w:ind w:right="18"/>
                      <w:jc w:val="right"/>
                      <w:rPr>
                        <w:sz w:val="20"/>
                      </w:rPr>
                    </w:pPr>
                    <w:r>
                      <w:rPr>
                        <w:sz w:val="20"/>
                      </w:rPr>
                      <w:t xml:space="preserve">Page </w:t>
                    </w:r>
                    <w:r>
                      <w:fldChar w:fldCharType="begin"/>
                    </w:r>
                    <w:r>
                      <w:rPr>
                        <w:sz w:val="20"/>
                      </w:rPr>
                      <w:instrText xml:space="preserve"> PAGE </w:instrText>
                    </w:r>
                    <w:r>
                      <w:fldChar w:fldCharType="separate"/>
                    </w:r>
                    <w:r>
                      <w:t>1</w:t>
                    </w:r>
                    <w:r>
                      <w:fldChar w:fldCharType="end"/>
                    </w:r>
                    <w:r>
                      <w:rPr>
                        <w:sz w:val="20"/>
                      </w:rPr>
                      <w:t xml:space="preserve"> of</w:t>
                    </w:r>
                    <w:r>
                      <w:rPr>
                        <w:spacing w:val="-6"/>
                        <w:sz w:val="20"/>
                      </w:rPr>
                      <w:t xml:space="preserve"> </w:t>
                    </w:r>
                    <w:r>
                      <w:rPr>
                        <w:sz w:val="20"/>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7060B" w14:textId="77777777" w:rsidR="007A729E" w:rsidRDefault="007A729E">
      <w:r>
        <w:separator/>
      </w:r>
    </w:p>
  </w:footnote>
  <w:footnote w:type="continuationSeparator" w:id="0">
    <w:p w14:paraId="36142748" w14:textId="77777777" w:rsidR="007A729E" w:rsidRDefault="007A72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XS1RAkZcWudntRpu0gbtaSwkFbirF2siIYU91keuQSRx3B9mr3kc0Iwx1l2ZxXkjubKwXQl7UOj7ZRMmStJZEQ==" w:salt="xWiuc/+zEkN3YZdiCxK/TA=="/>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CC4"/>
    <w:rsid w:val="00535312"/>
    <w:rsid w:val="00631E4E"/>
    <w:rsid w:val="007A729E"/>
    <w:rsid w:val="00836CC4"/>
    <w:rsid w:val="00B54EFA"/>
    <w:rsid w:val="00C616FB"/>
    <w:rsid w:val="00CF2FE9"/>
    <w:rsid w:val="00E04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B79EF"/>
  <w15:docId w15:val="{7D1729BF-6743-4AD1-9D28-080FF2CA5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lang w:bidi="en-US"/>
    </w:rPr>
  </w:style>
  <w:style w:type="paragraph" w:styleId="Heading1">
    <w:name w:val="heading 1"/>
    <w:basedOn w:val="Normal"/>
    <w:uiPriority w:val="9"/>
    <w:qFormat/>
    <w:pPr>
      <w:spacing w:before="1"/>
      <w:ind w:left="141"/>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Revision">
    <w:name w:val="Revision"/>
    <w:hidden/>
    <w:uiPriority w:val="99"/>
    <w:semiHidden/>
    <w:rsid w:val="00535312"/>
    <w:pPr>
      <w:widowControl/>
      <w:autoSpaceDE/>
      <w:autoSpaceDN/>
    </w:pPr>
    <w:rPr>
      <w:rFonts w:ascii="Arial Narrow" w:eastAsia="Arial Narrow" w:hAnsi="Arial Narrow" w:cs="Arial Narrow"/>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349</Words>
  <Characters>1994</Characters>
  <Application>Microsoft Office Word</Application>
  <DocSecurity>8</DocSecurity>
  <Lines>16</Lines>
  <Paragraphs>4</Paragraphs>
  <ScaleCrop>false</ScaleCrop>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lindaa</dc:creator>
  <cp:lastModifiedBy>Heather Park-May</cp:lastModifiedBy>
  <cp:revision>2</cp:revision>
  <dcterms:created xsi:type="dcterms:W3CDTF">2024-11-01T21:14:00Z</dcterms:created>
  <dcterms:modified xsi:type="dcterms:W3CDTF">2024-11-01T21:14:00Z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2007-04-10T00:00:00Z</vt:filetime>
  </property>
  <property fmtid="{D5CDD505-2E9C-101B-9397-08002B2CF9AE}" pid="3" name="Creator">
    <vt:lpwstr>Acrobat PDFMaker 7.0.7 for Word</vt:lpwstr>
  </property>
  <property fmtid="{D5CDD505-2E9C-101B-9397-08002B2CF9AE}" pid="4" name="LastSaved">
    <vt:filetime>2024-10-28T00:00:00Z</vt:filetime>
  </property>
</Properties>
</file>