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A35CB" w14:textId="77777777" w:rsidR="00B22C6E" w:rsidRPr="00E711A5" w:rsidRDefault="00297438" w:rsidP="00E711A5">
      <w:pPr>
        <w:pStyle w:val="Title"/>
        <w:jc w:val="center"/>
        <w:rPr>
          <w:b/>
          <w:sz w:val="28"/>
          <w:szCs w:val="28"/>
        </w:rPr>
      </w:pPr>
      <w:r w:rsidRPr="00E711A5">
        <w:rPr>
          <w:b/>
          <w:sz w:val="28"/>
          <w:szCs w:val="28"/>
        </w:rPr>
        <w:t xml:space="preserve">General Use </w:t>
      </w:r>
      <w:r w:rsidR="00B22C6E" w:rsidRPr="00E711A5">
        <w:rPr>
          <w:b/>
          <w:sz w:val="28"/>
          <w:szCs w:val="28"/>
        </w:rPr>
        <w:t>Standard Operating Procedure (</w:t>
      </w:r>
      <w:r w:rsidRPr="00E711A5">
        <w:rPr>
          <w:b/>
          <w:sz w:val="28"/>
          <w:szCs w:val="28"/>
        </w:rPr>
        <w:t>SOP</w:t>
      </w:r>
      <w:r w:rsidR="00B22C6E" w:rsidRPr="00E711A5">
        <w:rPr>
          <w:b/>
          <w:sz w:val="28"/>
          <w:szCs w:val="28"/>
        </w:rPr>
        <w:t>)</w:t>
      </w:r>
    </w:p>
    <w:p w14:paraId="318E89A9" w14:textId="77777777" w:rsidR="001C0E8E" w:rsidRPr="00E711A5" w:rsidRDefault="00830CD0" w:rsidP="00E711A5">
      <w:pPr>
        <w:pStyle w:val="Title"/>
        <w:jc w:val="center"/>
        <w:rPr>
          <w:b/>
          <w:sz w:val="28"/>
          <w:szCs w:val="28"/>
        </w:rPr>
      </w:pPr>
      <w:r w:rsidRPr="00E711A5">
        <w:rPr>
          <w:b/>
          <w:sz w:val="28"/>
          <w:szCs w:val="28"/>
        </w:rPr>
        <w:t>Carcinogen</w:t>
      </w:r>
      <w:r w:rsidR="00182A71" w:rsidRPr="00E711A5">
        <w:rPr>
          <w:b/>
          <w:sz w:val="28"/>
          <w:szCs w:val="28"/>
        </w:rPr>
        <w:t>s</w:t>
      </w:r>
    </w:p>
    <w:p w14:paraId="4443D4DD" w14:textId="77777777" w:rsidR="00E75820" w:rsidRPr="006B1F2E" w:rsidRDefault="00E75820" w:rsidP="00CE2022">
      <w:pPr>
        <w:spacing w:after="0" w:line="240" w:lineRule="auto"/>
        <w:jc w:val="center"/>
        <w:rPr>
          <w:rFonts w:asciiTheme="minorHAnsi" w:hAnsiTheme="minorHAnsi" w:cstheme="minorHAnsi"/>
          <w:sz w:val="24"/>
          <w:szCs w:val="24"/>
          <w:u w:val="single"/>
        </w:rPr>
      </w:pPr>
      <w:r w:rsidRPr="006B1F2E">
        <w:rPr>
          <w:rFonts w:asciiTheme="minorHAnsi" w:hAnsiTheme="minorHAnsi" w:cstheme="minorHAnsi"/>
          <w:b/>
          <w:bCs/>
          <w:noProof/>
          <w:kern w:val="16"/>
          <w:sz w:val="24"/>
          <w:szCs w:val="24"/>
        </w:rPr>
        <w:drawing>
          <wp:inline distT="0" distB="0" distL="0" distR="0" wp14:anchorId="63F87A32" wp14:editId="4E74CAF9">
            <wp:extent cx="457200" cy="457200"/>
            <wp:effectExtent l="0" t="0" r="0" b="0"/>
            <wp:docPr id="12" name="Picture 12" descr="Indicates chemical has one or more of the following health hazards: carcinogen, mutagenicity, reproductive toxicity, respiratory sensitizer, target organ toxicity, aspiration toxicity." title="Health 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alth Haza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7949EC29" w14:textId="77777777" w:rsidR="006E1D78" w:rsidRPr="006B1F2E" w:rsidRDefault="006E1D78" w:rsidP="00CE2022">
      <w:pPr>
        <w:spacing w:after="0" w:line="240" w:lineRule="auto"/>
        <w:jc w:val="center"/>
        <w:rPr>
          <w:rFonts w:asciiTheme="minorHAnsi" w:hAnsiTheme="minorHAnsi" w:cstheme="minorHAnsi"/>
          <w:i/>
          <w:sz w:val="24"/>
          <w:szCs w:val="24"/>
        </w:rPr>
      </w:pPr>
      <w:r w:rsidRPr="006B1F2E">
        <w:rPr>
          <w:rFonts w:asciiTheme="minorHAnsi" w:hAnsiTheme="minorHAnsi" w:cstheme="minorHAnsi"/>
          <w:i/>
          <w:sz w:val="24"/>
          <w:szCs w:val="24"/>
        </w:rPr>
        <w:t>G</w:t>
      </w:r>
      <w:r w:rsidR="00F8609B" w:rsidRPr="006B1F2E">
        <w:rPr>
          <w:rFonts w:asciiTheme="minorHAnsi" w:hAnsiTheme="minorHAnsi" w:cstheme="minorHAnsi"/>
          <w:i/>
          <w:sz w:val="24"/>
          <w:szCs w:val="24"/>
        </w:rPr>
        <w:t xml:space="preserve">lobally </w:t>
      </w:r>
      <w:r w:rsidRPr="006B1F2E">
        <w:rPr>
          <w:rFonts w:asciiTheme="minorHAnsi" w:hAnsiTheme="minorHAnsi" w:cstheme="minorHAnsi"/>
          <w:i/>
          <w:sz w:val="24"/>
          <w:szCs w:val="24"/>
        </w:rPr>
        <w:t>H</w:t>
      </w:r>
      <w:r w:rsidR="00F8609B" w:rsidRPr="006B1F2E">
        <w:rPr>
          <w:rFonts w:asciiTheme="minorHAnsi" w:hAnsiTheme="minorHAnsi" w:cstheme="minorHAnsi"/>
          <w:i/>
          <w:sz w:val="24"/>
          <w:szCs w:val="24"/>
        </w:rPr>
        <w:t xml:space="preserve">armonized </w:t>
      </w:r>
      <w:r w:rsidRPr="006B1F2E">
        <w:rPr>
          <w:rFonts w:asciiTheme="minorHAnsi" w:hAnsiTheme="minorHAnsi" w:cstheme="minorHAnsi"/>
          <w:i/>
          <w:sz w:val="24"/>
          <w:szCs w:val="24"/>
        </w:rPr>
        <w:t>S</w:t>
      </w:r>
      <w:r w:rsidR="00F8609B" w:rsidRPr="006B1F2E">
        <w:rPr>
          <w:rFonts w:asciiTheme="minorHAnsi" w:hAnsiTheme="minorHAnsi" w:cstheme="minorHAnsi"/>
          <w:i/>
          <w:sz w:val="24"/>
          <w:szCs w:val="24"/>
        </w:rPr>
        <w:t>ystem</w:t>
      </w:r>
      <w:r w:rsidRPr="006B1F2E">
        <w:rPr>
          <w:rFonts w:asciiTheme="minorHAnsi" w:hAnsiTheme="minorHAnsi" w:cstheme="minorHAnsi"/>
          <w:i/>
          <w:sz w:val="24"/>
          <w:szCs w:val="24"/>
        </w:rPr>
        <w:t xml:space="preserve"> Hazard Class and Category</w:t>
      </w:r>
      <w:r w:rsidR="008B7FD2" w:rsidRPr="006B1F2E">
        <w:rPr>
          <w:rFonts w:asciiTheme="minorHAnsi" w:hAnsiTheme="minorHAnsi" w:cstheme="minorHAnsi"/>
          <w:i/>
          <w:sz w:val="24"/>
          <w:szCs w:val="24"/>
        </w:rPr>
        <w:t>(s)</w:t>
      </w:r>
      <w:r w:rsidRPr="006B1F2E">
        <w:rPr>
          <w:rFonts w:asciiTheme="minorHAnsi" w:hAnsiTheme="minorHAnsi" w:cstheme="minorHAnsi"/>
          <w:i/>
          <w:sz w:val="24"/>
          <w:szCs w:val="24"/>
        </w:rPr>
        <w:t xml:space="preserve">: </w:t>
      </w:r>
      <w:r w:rsidR="00830CD0" w:rsidRPr="006B1F2E">
        <w:rPr>
          <w:rFonts w:asciiTheme="minorHAnsi" w:hAnsiTheme="minorHAnsi" w:cstheme="minorHAnsi"/>
          <w:i/>
          <w:sz w:val="24"/>
          <w:szCs w:val="24"/>
        </w:rPr>
        <w:t xml:space="preserve">Carcinogenicity </w:t>
      </w:r>
    </w:p>
    <w:p w14:paraId="23F5E4D8" w14:textId="77777777" w:rsidR="00CE00A0" w:rsidRPr="00400A36" w:rsidRDefault="006E1D78" w:rsidP="00CE2022">
      <w:pPr>
        <w:spacing w:after="0" w:line="240" w:lineRule="auto"/>
        <w:jc w:val="center"/>
        <w:rPr>
          <w:rFonts w:asciiTheme="minorHAnsi" w:hAnsiTheme="minorHAnsi" w:cstheme="minorHAnsi"/>
          <w:i/>
          <w:sz w:val="24"/>
          <w:szCs w:val="24"/>
        </w:rPr>
      </w:pPr>
      <w:r w:rsidRPr="00400A36">
        <w:rPr>
          <w:rFonts w:asciiTheme="minorHAnsi" w:hAnsiTheme="minorHAnsi" w:cstheme="minorHAnsi"/>
          <w:i/>
          <w:sz w:val="24"/>
          <w:szCs w:val="24"/>
        </w:rPr>
        <w:t xml:space="preserve">Examples: </w:t>
      </w:r>
      <w:r w:rsidR="007C43BC" w:rsidRPr="00400A36">
        <w:rPr>
          <w:rFonts w:asciiTheme="minorHAnsi" w:hAnsiTheme="minorHAnsi" w:cstheme="minorHAnsi"/>
          <w:i/>
          <w:sz w:val="24"/>
          <w:szCs w:val="24"/>
        </w:rPr>
        <w:t xml:space="preserve">Benzene, Beryllium/Beryllium compounds, </w:t>
      </w:r>
      <w:r w:rsidR="004666DF" w:rsidRPr="00400A36">
        <w:rPr>
          <w:rFonts w:asciiTheme="minorHAnsi" w:hAnsiTheme="minorHAnsi" w:cstheme="minorHAnsi"/>
          <w:i/>
          <w:sz w:val="24"/>
          <w:szCs w:val="24"/>
        </w:rPr>
        <w:t xml:space="preserve">Cisplatin, </w:t>
      </w:r>
      <w:proofErr w:type="spellStart"/>
      <w:r w:rsidR="007C43BC" w:rsidRPr="00400A36">
        <w:rPr>
          <w:rFonts w:asciiTheme="minorHAnsi" w:hAnsiTheme="minorHAnsi" w:cstheme="minorHAnsi"/>
          <w:i/>
          <w:sz w:val="24"/>
          <w:szCs w:val="24"/>
        </w:rPr>
        <w:t>Bis</w:t>
      </w:r>
      <w:proofErr w:type="spellEnd"/>
      <w:r w:rsidR="007C43BC" w:rsidRPr="00400A36">
        <w:rPr>
          <w:rFonts w:asciiTheme="minorHAnsi" w:hAnsiTheme="minorHAnsi" w:cstheme="minorHAnsi"/>
          <w:i/>
          <w:sz w:val="24"/>
          <w:szCs w:val="24"/>
        </w:rPr>
        <w:t>(</w:t>
      </w:r>
      <w:proofErr w:type="spellStart"/>
      <w:r w:rsidR="007C43BC" w:rsidRPr="00400A36">
        <w:rPr>
          <w:rFonts w:asciiTheme="minorHAnsi" w:hAnsiTheme="minorHAnsi" w:cstheme="minorHAnsi"/>
          <w:i/>
          <w:sz w:val="24"/>
          <w:szCs w:val="24"/>
        </w:rPr>
        <w:t>chloromethyl</w:t>
      </w:r>
      <w:proofErr w:type="spellEnd"/>
      <w:r w:rsidR="007C43BC" w:rsidRPr="00400A36">
        <w:rPr>
          <w:rFonts w:asciiTheme="minorHAnsi" w:hAnsiTheme="minorHAnsi" w:cstheme="minorHAnsi"/>
          <w:i/>
          <w:sz w:val="24"/>
          <w:szCs w:val="24"/>
        </w:rPr>
        <w:t>) Ether, Ethylene Oxide, Formaldehyde</w:t>
      </w:r>
      <w:r w:rsidR="004666DF" w:rsidRPr="00400A36">
        <w:rPr>
          <w:rFonts w:asciiTheme="minorHAnsi" w:hAnsiTheme="minorHAnsi" w:cstheme="minorHAnsi"/>
          <w:i/>
          <w:sz w:val="24"/>
          <w:szCs w:val="24"/>
        </w:rPr>
        <w:t>,</w:t>
      </w:r>
      <w:r w:rsidR="004666DF" w:rsidRPr="007C42F3">
        <w:rPr>
          <w:i/>
          <w:sz w:val="24"/>
          <w:szCs w:val="24"/>
        </w:rPr>
        <w:t xml:space="preserve"> </w:t>
      </w:r>
      <w:proofErr w:type="spellStart"/>
      <w:r w:rsidR="004666DF" w:rsidRPr="007C42F3">
        <w:rPr>
          <w:i/>
          <w:sz w:val="24"/>
          <w:szCs w:val="24"/>
        </w:rPr>
        <w:t>Streptozotocin</w:t>
      </w:r>
      <w:proofErr w:type="spellEnd"/>
      <w:r w:rsidR="004666DF" w:rsidRPr="007C42F3">
        <w:rPr>
          <w:i/>
          <w:sz w:val="24"/>
          <w:szCs w:val="24"/>
        </w:rPr>
        <w:t xml:space="preserve">, </w:t>
      </w:r>
      <w:r w:rsidR="004666DF" w:rsidRPr="00400A36">
        <w:rPr>
          <w:rFonts w:asciiTheme="minorHAnsi" w:hAnsiTheme="minorHAnsi" w:cstheme="minorHAnsi"/>
          <w:i/>
          <w:sz w:val="24"/>
          <w:szCs w:val="24"/>
        </w:rPr>
        <w:t xml:space="preserve">Tamoxifen </w:t>
      </w:r>
    </w:p>
    <w:p w14:paraId="2B59075D" w14:textId="77777777" w:rsidR="00AC4035" w:rsidRPr="006B1F2E" w:rsidRDefault="00AC4035" w:rsidP="00CE2022">
      <w:pPr>
        <w:spacing w:after="0" w:line="240" w:lineRule="auto"/>
        <w:rPr>
          <w:rFonts w:asciiTheme="minorHAnsi" w:hAnsiTheme="minorHAnsi" w:cstheme="minorHAnsi"/>
          <w:sz w:val="24"/>
          <w:szCs w:val="24"/>
        </w:rPr>
      </w:pPr>
      <w:r w:rsidRPr="006B1F2E">
        <w:rPr>
          <w:rFonts w:asciiTheme="minorHAnsi" w:hAnsiTheme="minorHAnsi" w:cstheme="minorHAnsi"/>
          <w:b/>
          <w:sz w:val="24"/>
          <w:szCs w:val="24"/>
        </w:rPr>
        <w:t>Note</w:t>
      </w:r>
      <w:r w:rsidRPr="006B1F2E">
        <w:rPr>
          <w:rFonts w:asciiTheme="minorHAnsi" w:hAnsiTheme="minorHAnsi" w:cstheme="minorHAnsi"/>
          <w:sz w:val="24"/>
          <w:szCs w:val="24"/>
        </w:rPr>
        <w:t xml:space="preserve">: This SOP is intended to provide general guidance on how to safely work with </w:t>
      </w:r>
      <w:r w:rsidR="00B22C6E" w:rsidRPr="006B1F2E">
        <w:rPr>
          <w:rFonts w:asciiTheme="minorHAnsi" w:hAnsiTheme="minorHAnsi" w:cstheme="minorHAnsi"/>
          <w:sz w:val="24"/>
          <w:szCs w:val="24"/>
        </w:rPr>
        <w:t>carcinogens</w:t>
      </w:r>
      <w:r w:rsidRPr="006B1F2E">
        <w:rPr>
          <w:rFonts w:asciiTheme="minorHAnsi" w:hAnsiTheme="minorHAnsi" w:cstheme="minorHAnsi"/>
          <w:sz w:val="24"/>
          <w:szCs w:val="24"/>
        </w:rPr>
        <w:t xml:space="preserve"> and only addresses safety issues specific to </w:t>
      </w:r>
      <w:r w:rsidR="00B22C6E" w:rsidRPr="006B1F2E">
        <w:rPr>
          <w:rFonts w:asciiTheme="minorHAnsi" w:hAnsiTheme="minorHAnsi" w:cstheme="minorHAnsi"/>
          <w:sz w:val="24"/>
          <w:szCs w:val="24"/>
        </w:rPr>
        <w:t>carcinogens</w:t>
      </w:r>
      <w:r w:rsidRPr="006B1F2E">
        <w:rPr>
          <w:rFonts w:asciiTheme="minorHAnsi" w:hAnsiTheme="minorHAnsi" w:cstheme="minorHAnsi"/>
          <w:sz w:val="24"/>
          <w:szCs w:val="24"/>
        </w:rPr>
        <w:t>.  Other hazard classes may also apply. Review Safety Data Sheets (</w:t>
      </w:r>
      <w:proofErr w:type="spellStart"/>
      <w:r w:rsidRPr="006B1F2E">
        <w:rPr>
          <w:rFonts w:asciiTheme="minorHAnsi" w:hAnsiTheme="minorHAnsi" w:cstheme="minorHAnsi"/>
          <w:sz w:val="24"/>
          <w:szCs w:val="24"/>
        </w:rPr>
        <w:t>SDS</w:t>
      </w:r>
      <w:proofErr w:type="spellEnd"/>
      <w:r w:rsidRPr="006B1F2E">
        <w:rPr>
          <w:rFonts w:asciiTheme="minorHAnsi" w:hAnsiTheme="minorHAnsi" w:cstheme="minorHAnsi"/>
          <w:sz w:val="24"/>
          <w:szCs w:val="24"/>
        </w:rPr>
        <w:t>) and refer to other general use SOPs relevant to the chemical you are working with. Contact the Principal Investigator/ Laboratory Supervisor or the WSU Chemical Hygiene Officer for questions concerning the applicability of any item listed in this SOP (</w:t>
      </w:r>
      <w:proofErr w:type="spellStart"/>
      <w:r w:rsidRPr="006B1F2E">
        <w:rPr>
          <w:rFonts w:asciiTheme="minorHAnsi" w:hAnsiTheme="minorHAnsi" w:cstheme="minorHAnsi"/>
          <w:sz w:val="24"/>
          <w:szCs w:val="24"/>
        </w:rPr>
        <w:t>OEHS</w:t>
      </w:r>
      <w:proofErr w:type="spellEnd"/>
      <w:r w:rsidRPr="006B1F2E">
        <w:rPr>
          <w:rFonts w:asciiTheme="minorHAnsi" w:hAnsiTheme="minorHAnsi" w:cstheme="minorHAnsi"/>
          <w:sz w:val="24"/>
          <w:szCs w:val="24"/>
        </w:rPr>
        <w:t>: 313-577-1200).</w:t>
      </w:r>
    </w:p>
    <w:p w14:paraId="117C4CE9" w14:textId="77777777" w:rsidR="00AC4035" w:rsidRPr="006B1F2E" w:rsidRDefault="00AC4035" w:rsidP="00CE2022">
      <w:pPr>
        <w:spacing w:after="0" w:line="240" w:lineRule="auto"/>
        <w:rPr>
          <w:rFonts w:asciiTheme="minorHAnsi" w:hAnsiTheme="minorHAnsi" w:cstheme="minorHAnsi"/>
          <w:b/>
          <w:sz w:val="24"/>
          <w:szCs w:val="24"/>
        </w:rPr>
      </w:pPr>
      <w:r w:rsidRPr="006B1F2E">
        <w:rPr>
          <w:rFonts w:asciiTheme="minorHAnsi" w:hAnsiTheme="minorHAnsi" w:cstheme="minorHAnsi"/>
          <w:b/>
          <w:sz w:val="24"/>
          <w:szCs w:val="24"/>
        </w:rPr>
        <w:t>If the chemical of interest is a particularly hazardous substance or a high risk chemical a lab specific SOP is required.</w:t>
      </w:r>
    </w:p>
    <w:p w14:paraId="689F3D1E" w14:textId="77777777" w:rsidR="00471C5C" w:rsidRPr="006B1F2E" w:rsidRDefault="006D1539" w:rsidP="00F3631B">
      <w:pPr>
        <w:pStyle w:val="Heading1"/>
        <w:rPr>
          <w:rFonts w:asciiTheme="minorHAnsi" w:hAnsiTheme="minorHAnsi" w:cstheme="minorHAnsi"/>
          <w:b/>
          <w:color w:val="auto"/>
          <w:sz w:val="24"/>
          <w:szCs w:val="24"/>
        </w:rPr>
      </w:pPr>
      <w:r w:rsidRPr="006B1F2E">
        <w:rPr>
          <w:rFonts w:asciiTheme="minorHAnsi" w:hAnsiTheme="minorHAnsi" w:cstheme="minorHAnsi"/>
          <w:b/>
          <w:color w:val="auto"/>
          <w:sz w:val="24"/>
          <w:szCs w:val="24"/>
        </w:rPr>
        <w:t>Hazard Description</w:t>
      </w:r>
    </w:p>
    <w:p w14:paraId="3FF883C3" w14:textId="4176554D" w:rsidR="006D1539" w:rsidRPr="006B1F2E" w:rsidRDefault="00400A36" w:rsidP="00CE2022">
      <w:pPr>
        <w:spacing w:after="0" w:line="240" w:lineRule="auto"/>
        <w:rPr>
          <w:rFonts w:asciiTheme="minorHAnsi" w:hAnsiTheme="minorHAnsi" w:cstheme="minorHAnsi"/>
          <w:sz w:val="24"/>
          <w:szCs w:val="24"/>
        </w:rPr>
      </w:pPr>
      <w:r w:rsidRPr="007C42F3">
        <w:rPr>
          <w:rFonts w:asciiTheme="minorHAnsi" w:hAnsiTheme="minorHAnsi" w:cstheme="minorHAnsi"/>
          <w:color w:val="333333"/>
          <w:sz w:val="24"/>
          <w:szCs w:val="24"/>
          <w:shd w:val="clear" w:color="auto" w:fill="FFFFFF"/>
        </w:rPr>
        <w:t>A carcinogen is a substance, mixture or agent that can cause cancer or it increases the risk of developing cancer</w:t>
      </w:r>
      <w:r w:rsidR="006D1539" w:rsidRPr="006B1F2E">
        <w:rPr>
          <w:rFonts w:asciiTheme="minorHAnsi" w:hAnsiTheme="minorHAnsi" w:cstheme="minorHAnsi"/>
          <w:sz w:val="24"/>
          <w:szCs w:val="24"/>
        </w:rPr>
        <w:t>.</w:t>
      </w:r>
    </w:p>
    <w:p w14:paraId="3BE39DD7" w14:textId="77777777" w:rsidR="006D1539" w:rsidRPr="006B1F2E" w:rsidRDefault="006D1539" w:rsidP="00CE2022">
      <w:pPr>
        <w:spacing w:after="0" w:line="240" w:lineRule="auto"/>
        <w:rPr>
          <w:rFonts w:asciiTheme="minorHAnsi" w:hAnsiTheme="minorHAnsi" w:cstheme="minorHAnsi"/>
          <w:sz w:val="24"/>
          <w:szCs w:val="24"/>
        </w:rPr>
      </w:pPr>
      <w:r w:rsidRPr="006B1F2E">
        <w:rPr>
          <w:rFonts w:asciiTheme="minorHAnsi" w:hAnsiTheme="minorHAnsi" w:cstheme="minorHAnsi"/>
          <w:sz w:val="24"/>
          <w:szCs w:val="24"/>
        </w:rPr>
        <w:t>The OSHA Lab Standard defines a “Select Carcinogen” as any substance, which meets one of the following criteria:</w:t>
      </w:r>
    </w:p>
    <w:p w14:paraId="262B1E51" w14:textId="77777777" w:rsidR="006D1539" w:rsidRPr="006B1F2E" w:rsidRDefault="006D1539" w:rsidP="00CE2022">
      <w:pPr>
        <w:pStyle w:val="ListParagraph"/>
        <w:numPr>
          <w:ilvl w:val="0"/>
          <w:numId w:val="17"/>
        </w:numPr>
        <w:rPr>
          <w:rFonts w:asciiTheme="minorHAnsi" w:eastAsia="Times New Roman" w:hAnsiTheme="minorHAnsi" w:cstheme="minorHAnsi"/>
          <w:szCs w:val="24"/>
        </w:rPr>
      </w:pPr>
      <w:r w:rsidRPr="006B1F2E">
        <w:rPr>
          <w:rFonts w:asciiTheme="minorHAnsi" w:eastAsia="Times New Roman" w:hAnsiTheme="minorHAnsi" w:cstheme="minorHAnsi"/>
          <w:szCs w:val="24"/>
        </w:rPr>
        <w:t>It is regulated by OSHA as a carcinogen; or</w:t>
      </w:r>
    </w:p>
    <w:p w14:paraId="5F36E1C4" w14:textId="77777777" w:rsidR="006D1539" w:rsidRPr="006B1F2E" w:rsidRDefault="006D1539" w:rsidP="00CE2022">
      <w:pPr>
        <w:pStyle w:val="ListParagraph"/>
        <w:numPr>
          <w:ilvl w:val="0"/>
          <w:numId w:val="17"/>
        </w:numPr>
        <w:rPr>
          <w:rFonts w:asciiTheme="minorHAnsi" w:eastAsia="Times New Roman" w:hAnsiTheme="minorHAnsi" w:cstheme="minorHAnsi"/>
          <w:szCs w:val="24"/>
        </w:rPr>
      </w:pPr>
      <w:r w:rsidRPr="006B1F2E">
        <w:rPr>
          <w:rFonts w:asciiTheme="minorHAnsi" w:eastAsia="Times New Roman" w:hAnsiTheme="minorHAnsi" w:cstheme="minorHAnsi"/>
          <w:szCs w:val="24"/>
        </w:rPr>
        <w:t>It is listed under the category, "known to be carcinogens," in the Annual Report on Carcinogens published by the National Toxicology Program (</w:t>
      </w:r>
      <w:proofErr w:type="spellStart"/>
      <w:r w:rsidRPr="006B1F2E">
        <w:rPr>
          <w:rFonts w:asciiTheme="minorHAnsi" w:eastAsia="Times New Roman" w:hAnsiTheme="minorHAnsi" w:cstheme="minorHAnsi"/>
          <w:szCs w:val="24"/>
        </w:rPr>
        <w:t>NTP</w:t>
      </w:r>
      <w:proofErr w:type="spellEnd"/>
      <w:r w:rsidRPr="006B1F2E">
        <w:rPr>
          <w:rFonts w:asciiTheme="minorHAnsi" w:eastAsia="Times New Roman" w:hAnsiTheme="minorHAnsi" w:cstheme="minorHAnsi"/>
          <w:szCs w:val="24"/>
        </w:rPr>
        <w:t>) (latest edition); or</w:t>
      </w:r>
    </w:p>
    <w:p w14:paraId="577FFBF6" w14:textId="77777777" w:rsidR="006D1539" w:rsidRPr="006B1F2E" w:rsidRDefault="006D1539" w:rsidP="00CE2022">
      <w:pPr>
        <w:pStyle w:val="ListParagraph"/>
        <w:numPr>
          <w:ilvl w:val="0"/>
          <w:numId w:val="17"/>
        </w:numPr>
        <w:rPr>
          <w:rFonts w:asciiTheme="minorHAnsi" w:eastAsia="Times New Roman" w:hAnsiTheme="minorHAnsi" w:cstheme="minorHAnsi"/>
          <w:szCs w:val="24"/>
        </w:rPr>
      </w:pPr>
      <w:r w:rsidRPr="006B1F2E">
        <w:rPr>
          <w:rFonts w:asciiTheme="minorHAnsi" w:eastAsia="Times New Roman" w:hAnsiTheme="minorHAnsi" w:cstheme="minorHAnsi"/>
          <w:szCs w:val="24"/>
        </w:rPr>
        <w:t>It is listed under Group 1 ("carcinogenic to humans") by the International Agency for Research on Cancer Monographs (</w:t>
      </w:r>
      <w:proofErr w:type="spellStart"/>
      <w:r w:rsidRPr="006B1F2E">
        <w:rPr>
          <w:rFonts w:asciiTheme="minorHAnsi" w:eastAsia="Times New Roman" w:hAnsiTheme="minorHAnsi" w:cstheme="minorHAnsi"/>
          <w:szCs w:val="24"/>
        </w:rPr>
        <w:t>IARC</w:t>
      </w:r>
      <w:proofErr w:type="spellEnd"/>
      <w:r w:rsidRPr="006B1F2E">
        <w:rPr>
          <w:rFonts w:asciiTheme="minorHAnsi" w:eastAsia="Times New Roman" w:hAnsiTheme="minorHAnsi" w:cstheme="minorHAnsi"/>
          <w:szCs w:val="24"/>
        </w:rPr>
        <w:t>) (latest editions); or</w:t>
      </w:r>
    </w:p>
    <w:p w14:paraId="63F1EB73" w14:textId="77777777" w:rsidR="006D1539" w:rsidRPr="006B1F2E" w:rsidRDefault="006D1539" w:rsidP="00CE2022">
      <w:pPr>
        <w:pStyle w:val="ListParagraph"/>
        <w:numPr>
          <w:ilvl w:val="0"/>
          <w:numId w:val="17"/>
        </w:numPr>
        <w:rPr>
          <w:rFonts w:asciiTheme="minorHAnsi" w:eastAsia="Times New Roman" w:hAnsiTheme="minorHAnsi" w:cstheme="minorHAnsi"/>
          <w:szCs w:val="24"/>
        </w:rPr>
      </w:pPr>
      <w:r w:rsidRPr="006B1F2E">
        <w:rPr>
          <w:rFonts w:asciiTheme="minorHAnsi" w:eastAsia="Times New Roman" w:hAnsiTheme="minorHAnsi" w:cstheme="minorHAnsi"/>
          <w:szCs w:val="24"/>
        </w:rPr>
        <w:t xml:space="preserve">It is listed in either Group 2A or 2B by </w:t>
      </w:r>
      <w:proofErr w:type="spellStart"/>
      <w:r w:rsidRPr="006B1F2E">
        <w:rPr>
          <w:rFonts w:asciiTheme="minorHAnsi" w:eastAsia="Times New Roman" w:hAnsiTheme="minorHAnsi" w:cstheme="minorHAnsi"/>
          <w:szCs w:val="24"/>
        </w:rPr>
        <w:t>IARC</w:t>
      </w:r>
      <w:proofErr w:type="spellEnd"/>
      <w:r w:rsidRPr="006B1F2E">
        <w:rPr>
          <w:rFonts w:asciiTheme="minorHAnsi" w:eastAsia="Times New Roman" w:hAnsiTheme="minorHAnsi" w:cstheme="minorHAnsi"/>
          <w:szCs w:val="24"/>
        </w:rPr>
        <w:t xml:space="preserve"> or under the category, "reasonably anticipated to be carcinogens" by </w:t>
      </w:r>
      <w:proofErr w:type="spellStart"/>
      <w:r w:rsidRPr="006B1F2E">
        <w:rPr>
          <w:rFonts w:asciiTheme="minorHAnsi" w:eastAsia="Times New Roman" w:hAnsiTheme="minorHAnsi" w:cstheme="minorHAnsi"/>
          <w:szCs w:val="24"/>
        </w:rPr>
        <w:t>NTP</w:t>
      </w:r>
      <w:proofErr w:type="spellEnd"/>
      <w:r w:rsidRPr="006B1F2E">
        <w:rPr>
          <w:rFonts w:asciiTheme="minorHAnsi" w:eastAsia="Times New Roman" w:hAnsiTheme="minorHAnsi" w:cstheme="minorHAnsi"/>
          <w:szCs w:val="24"/>
        </w:rPr>
        <w:t>, and causes statistically significant tumor incidence in experimental animals in accordance with any of the following criteria:</w:t>
      </w:r>
    </w:p>
    <w:p w14:paraId="52E287DF" w14:textId="77777777" w:rsidR="006D1539" w:rsidRPr="006B1F2E" w:rsidRDefault="006D1539" w:rsidP="00CE2022">
      <w:pPr>
        <w:pStyle w:val="ListParagraph"/>
        <w:numPr>
          <w:ilvl w:val="1"/>
          <w:numId w:val="17"/>
        </w:numPr>
        <w:rPr>
          <w:rFonts w:asciiTheme="minorHAnsi" w:eastAsia="Times New Roman" w:hAnsiTheme="minorHAnsi" w:cstheme="minorHAnsi"/>
          <w:szCs w:val="24"/>
        </w:rPr>
      </w:pPr>
      <w:r w:rsidRPr="006B1F2E">
        <w:rPr>
          <w:rFonts w:asciiTheme="minorHAnsi" w:eastAsia="Times New Roman" w:hAnsiTheme="minorHAnsi" w:cstheme="minorHAnsi"/>
          <w:szCs w:val="24"/>
        </w:rPr>
        <w:t>After inhalation exposure of 6-7 hours per day, 5 days per week, for a significant portion of a lifetime to dosages of less than 10 mg/m</w:t>
      </w:r>
      <w:r w:rsidRPr="006B1F2E">
        <w:rPr>
          <w:rFonts w:asciiTheme="minorHAnsi" w:eastAsia="Times New Roman" w:hAnsiTheme="minorHAnsi" w:cstheme="minorHAnsi"/>
          <w:szCs w:val="24"/>
          <w:vertAlign w:val="superscript"/>
        </w:rPr>
        <w:t>3</w:t>
      </w:r>
      <w:r w:rsidRPr="006B1F2E">
        <w:rPr>
          <w:rFonts w:asciiTheme="minorHAnsi" w:eastAsia="Times New Roman" w:hAnsiTheme="minorHAnsi" w:cstheme="minorHAnsi"/>
          <w:szCs w:val="24"/>
        </w:rPr>
        <w:t>;</w:t>
      </w:r>
    </w:p>
    <w:p w14:paraId="578361D5" w14:textId="77777777" w:rsidR="006D1539" w:rsidRPr="006B1F2E" w:rsidRDefault="006D1539" w:rsidP="00CE2022">
      <w:pPr>
        <w:pStyle w:val="ListParagraph"/>
        <w:numPr>
          <w:ilvl w:val="1"/>
          <w:numId w:val="17"/>
        </w:numPr>
        <w:rPr>
          <w:rFonts w:asciiTheme="minorHAnsi" w:eastAsia="Times New Roman" w:hAnsiTheme="minorHAnsi" w:cstheme="minorHAnsi"/>
          <w:szCs w:val="24"/>
        </w:rPr>
      </w:pPr>
      <w:r w:rsidRPr="006B1F2E">
        <w:rPr>
          <w:rFonts w:asciiTheme="minorHAnsi" w:eastAsia="Times New Roman" w:hAnsiTheme="minorHAnsi" w:cstheme="minorHAnsi"/>
          <w:szCs w:val="24"/>
        </w:rPr>
        <w:t>After repeated skin application of less than 300 (mg/kg of body weight) per week; or</w:t>
      </w:r>
    </w:p>
    <w:p w14:paraId="664D10D4" w14:textId="77777777" w:rsidR="006D1539" w:rsidRPr="006B1F2E" w:rsidRDefault="006D1539" w:rsidP="00CE2022">
      <w:pPr>
        <w:pStyle w:val="ListParagraph"/>
        <w:numPr>
          <w:ilvl w:val="1"/>
          <w:numId w:val="17"/>
        </w:numPr>
        <w:rPr>
          <w:rFonts w:asciiTheme="minorHAnsi" w:eastAsia="Times New Roman" w:hAnsiTheme="minorHAnsi" w:cstheme="minorHAnsi"/>
          <w:szCs w:val="24"/>
        </w:rPr>
      </w:pPr>
      <w:r w:rsidRPr="006B1F2E">
        <w:rPr>
          <w:rFonts w:asciiTheme="minorHAnsi" w:eastAsia="Times New Roman" w:hAnsiTheme="minorHAnsi" w:cstheme="minorHAnsi"/>
          <w:szCs w:val="24"/>
        </w:rPr>
        <w:t>After oral dosages of less than 50 mg/kg of body weight per day.</w:t>
      </w:r>
    </w:p>
    <w:p w14:paraId="358B76CC" w14:textId="77777777" w:rsidR="006D1539" w:rsidRPr="005939BB" w:rsidRDefault="006D1539" w:rsidP="005939BB">
      <w:pPr>
        <w:pStyle w:val="ListParagraph"/>
        <w:numPr>
          <w:ilvl w:val="0"/>
          <w:numId w:val="17"/>
        </w:numPr>
        <w:rPr>
          <w:rFonts w:asciiTheme="minorHAnsi" w:hAnsiTheme="minorHAnsi" w:cstheme="minorHAnsi"/>
          <w:szCs w:val="24"/>
        </w:rPr>
      </w:pPr>
      <w:r w:rsidRPr="005939BB">
        <w:rPr>
          <w:rFonts w:asciiTheme="minorHAnsi" w:hAnsiTheme="minorHAnsi" w:cstheme="minorHAnsi"/>
          <w:szCs w:val="24"/>
        </w:rPr>
        <w:t>With regard to mixtures, OSHA requires that a mixture, “shall be assumed to present a carcinogenic hazard if it contains a component in concentrations of 0.1% or greater, which is considered to be carcinogenic.”</w:t>
      </w:r>
    </w:p>
    <w:p w14:paraId="42594B86" w14:textId="77777777" w:rsidR="00297438" w:rsidRPr="006B1F2E" w:rsidRDefault="006D1539" w:rsidP="00F3631B">
      <w:pPr>
        <w:pStyle w:val="Heading1"/>
        <w:rPr>
          <w:rFonts w:asciiTheme="minorHAnsi" w:hAnsiTheme="minorHAnsi" w:cstheme="minorHAnsi"/>
          <w:b/>
          <w:color w:val="auto"/>
          <w:sz w:val="24"/>
          <w:szCs w:val="24"/>
        </w:rPr>
      </w:pPr>
      <w:r w:rsidRPr="006B1F2E">
        <w:rPr>
          <w:rFonts w:asciiTheme="minorHAnsi" w:hAnsiTheme="minorHAnsi" w:cstheme="minorHAnsi"/>
          <w:b/>
          <w:color w:val="auto"/>
          <w:sz w:val="24"/>
          <w:szCs w:val="24"/>
        </w:rPr>
        <w:t>Control of Hazards – General</w:t>
      </w:r>
    </w:p>
    <w:p w14:paraId="76B31E3B" w14:textId="77777777" w:rsidR="006D1539" w:rsidRPr="006B1F2E" w:rsidRDefault="006D1539" w:rsidP="00CE2022">
      <w:pPr>
        <w:pStyle w:val="ListParagraph"/>
        <w:numPr>
          <w:ilvl w:val="0"/>
          <w:numId w:val="16"/>
        </w:numPr>
        <w:rPr>
          <w:rFonts w:asciiTheme="minorHAnsi" w:eastAsia="Times New Roman" w:hAnsiTheme="minorHAnsi" w:cstheme="minorHAnsi"/>
          <w:szCs w:val="24"/>
        </w:rPr>
      </w:pPr>
      <w:r w:rsidRPr="006B1F2E">
        <w:rPr>
          <w:rFonts w:asciiTheme="minorHAnsi" w:eastAsia="Times New Roman" w:hAnsiTheme="minorHAnsi" w:cstheme="minorHAnsi"/>
          <w:szCs w:val="24"/>
        </w:rPr>
        <w:t>Eliminate or substitute with a less hazardous material when possible.</w:t>
      </w:r>
    </w:p>
    <w:p w14:paraId="509BB35F" w14:textId="77777777" w:rsidR="006D1539" w:rsidRPr="006B1F2E" w:rsidRDefault="006D1539" w:rsidP="00CE2022">
      <w:pPr>
        <w:pStyle w:val="ListParagraph"/>
        <w:numPr>
          <w:ilvl w:val="0"/>
          <w:numId w:val="16"/>
        </w:numPr>
        <w:rPr>
          <w:rFonts w:asciiTheme="minorHAnsi" w:eastAsia="Times New Roman" w:hAnsiTheme="minorHAnsi" w:cstheme="minorHAnsi"/>
          <w:szCs w:val="24"/>
        </w:rPr>
      </w:pPr>
      <w:r w:rsidRPr="006B1F2E">
        <w:rPr>
          <w:rFonts w:asciiTheme="minorHAnsi" w:eastAsia="Times New Roman" w:hAnsiTheme="minorHAnsi" w:cstheme="minorHAnsi"/>
          <w:szCs w:val="24"/>
        </w:rPr>
        <w:t>Purchase and use the smallest amount of chemical that is consistent with the requirements of the work to be performed.</w:t>
      </w:r>
    </w:p>
    <w:p w14:paraId="003D19C2" w14:textId="40C82133" w:rsidR="006D1539" w:rsidRPr="006B1F2E" w:rsidRDefault="006D1539" w:rsidP="00CE2022">
      <w:pPr>
        <w:pStyle w:val="ListParagraph"/>
        <w:numPr>
          <w:ilvl w:val="0"/>
          <w:numId w:val="16"/>
        </w:numPr>
        <w:rPr>
          <w:rFonts w:asciiTheme="minorHAnsi" w:eastAsia="Times New Roman" w:hAnsiTheme="minorHAnsi" w:cstheme="minorHAnsi"/>
          <w:szCs w:val="24"/>
        </w:rPr>
      </w:pPr>
      <w:r w:rsidRPr="006B1F2E">
        <w:rPr>
          <w:rFonts w:asciiTheme="minorHAnsi" w:eastAsia="Times New Roman" w:hAnsiTheme="minorHAnsi" w:cstheme="minorHAnsi"/>
          <w:szCs w:val="24"/>
        </w:rPr>
        <w:t>Laboratory work surfaces on which a carcinogen is handled must be protected from contamination. Cover work surface with</w:t>
      </w:r>
      <w:r w:rsidR="00DC5BA6">
        <w:rPr>
          <w:rFonts w:asciiTheme="minorHAnsi" w:eastAsia="Times New Roman" w:hAnsiTheme="minorHAnsi" w:cstheme="minorHAnsi"/>
          <w:szCs w:val="24"/>
        </w:rPr>
        <w:t xml:space="preserve"> disposable </w:t>
      </w:r>
      <w:r w:rsidRPr="006B1F2E">
        <w:rPr>
          <w:rFonts w:asciiTheme="minorHAnsi" w:eastAsia="Times New Roman" w:hAnsiTheme="minorHAnsi" w:cstheme="minorHAnsi"/>
          <w:szCs w:val="24"/>
        </w:rPr>
        <w:t>absorbent material</w:t>
      </w:r>
      <w:r w:rsidR="00400A36">
        <w:rPr>
          <w:rFonts w:asciiTheme="minorHAnsi" w:eastAsia="Times New Roman" w:hAnsiTheme="minorHAnsi" w:cstheme="minorHAnsi"/>
          <w:szCs w:val="24"/>
        </w:rPr>
        <w:t xml:space="preserve"> </w:t>
      </w:r>
      <w:r w:rsidR="00DC5BA6">
        <w:rPr>
          <w:rFonts w:asciiTheme="minorHAnsi" w:eastAsia="Times New Roman" w:hAnsiTheme="minorHAnsi" w:cstheme="minorHAnsi"/>
          <w:szCs w:val="24"/>
        </w:rPr>
        <w:t>(e.g</w:t>
      </w:r>
      <w:r w:rsidR="00400A36">
        <w:rPr>
          <w:rFonts w:asciiTheme="minorHAnsi" w:eastAsia="Times New Roman" w:hAnsiTheme="minorHAnsi" w:cstheme="minorHAnsi"/>
          <w:szCs w:val="24"/>
        </w:rPr>
        <w:t>.</w:t>
      </w:r>
      <w:r w:rsidR="00DC5BA6">
        <w:rPr>
          <w:rFonts w:asciiTheme="minorHAnsi" w:eastAsia="Times New Roman" w:hAnsiTheme="minorHAnsi" w:cstheme="minorHAnsi"/>
          <w:szCs w:val="24"/>
        </w:rPr>
        <w:t xml:space="preserve"> bench paper)</w:t>
      </w:r>
      <w:r w:rsidRPr="006B1F2E">
        <w:rPr>
          <w:rFonts w:asciiTheme="minorHAnsi" w:eastAsia="Times New Roman" w:hAnsiTheme="minorHAnsi" w:cstheme="minorHAnsi"/>
          <w:szCs w:val="24"/>
        </w:rPr>
        <w:t>. Provide secondary containment for chemicals.</w:t>
      </w:r>
    </w:p>
    <w:p w14:paraId="4311DD93" w14:textId="7528240F" w:rsidR="005939BB" w:rsidRDefault="006D1539" w:rsidP="000C112A">
      <w:pPr>
        <w:pStyle w:val="ListParagraph"/>
        <w:numPr>
          <w:ilvl w:val="0"/>
          <w:numId w:val="16"/>
        </w:numPr>
        <w:rPr>
          <w:rFonts w:asciiTheme="minorHAnsi" w:eastAsia="Times New Roman" w:hAnsiTheme="minorHAnsi" w:cstheme="minorHAnsi"/>
          <w:szCs w:val="24"/>
        </w:rPr>
      </w:pPr>
      <w:r w:rsidRPr="005939BB">
        <w:rPr>
          <w:rFonts w:asciiTheme="minorHAnsi" w:eastAsia="Times New Roman" w:hAnsiTheme="minorHAnsi" w:cstheme="minorHAnsi"/>
          <w:szCs w:val="24"/>
        </w:rPr>
        <w:t>After each use (or at end of day), dispose of absorbent material in hazardous</w:t>
      </w:r>
      <w:r w:rsidR="008C2322">
        <w:rPr>
          <w:rFonts w:asciiTheme="minorHAnsi" w:eastAsia="Times New Roman" w:hAnsiTheme="minorHAnsi" w:cstheme="minorHAnsi"/>
          <w:szCs w:val="24"/>
        </w:rPr>
        <w:t xml:space="preserve"> chemical</w:t>
      </w:r>
      <w:r w:rsidRPr="005939BB">
        <w:rPr>
          <w:rFonts w:asciiTheme="minorHAnsi" w:eastAsia="Times New Roman" w:hAnsiTheme="minorHAnsi" w:cstheme="minorHAnsi"/>
          <w:szCs w:val="24"/>
        </w:rPr>
        <w:t xml:space="preserve"> waste container, wipe down the immediate work area and equipment to prevent accumulation of chemical residue.</w:t>
      </w:r>
    </w:p>
    <w:p w14:paraId="1F6E2FCA" w14:textId="77777777" w:rsidR="006D1539" w:rsidRPr="005939BB" w:rsidRDefault="006D1539" w:rsidP="000C112A">
      <w:pPr>
        <w:pStyle w:val="ListParagraph"/>
        <w:numPr>
          <w:ilvl w:val="0"/>
          <w:numId w:val="16"/>
        </w:numPr>
        <w:rPr>
          <w:rFonts w:asciiTheme="minorHAnsi" w:eastAsia="Times New Roman" w:hAnsiTheme="minorHAnsi" w:cstheme="minorHAnsi"/>
          <w:szCs w:val="24"/>
        </w:rPr>
      </w:pPr>
      <w:r w:rsidRPr="005939BB">
        <w:rPr>
          <w:rFonts w:asciiTheme="minorHAnsi" w:eastAsia="Times New Roman" w:hAnsiTheme="minorHAnsi" w:cstheme="minorHAnsi"/>
          <w:szCs w:val="24"/>
        </w:rPr>
        <w:t>Conduct a hazard assessment to identify proper use and handling techniques, fire safety, storage, and waste disposal issues specific to the chemical being used.</w:t>
      </w:r>
    </w:p>
    <w:p w14:paraId="612C2302" w14:textId="77777777" w:rsidR="006D1539" w:rsidRPr="006B1F2E" w:rsidRDefault="006D1539" w:rsidP="00F3631B">
      <w:pPr>
        <w:pStyle w:val="Heading1"/>
        <w:rPr>
          <w:rFonts w:asciiTheme="minorHAnsi" w:hAnsiTheme="minorHAnsi" w:cstheme="minorHAnsi"/>
          <w:b/>
          <w:color w:val="auto"/>
          <w:sz w:val="24"/>
          <w:szCs w:val="24"/>
        </w:rPr>
      </w:pPr>
      <w:r w:rsidRPr="006B1F2E">
        <w:rPr>
          <w:rFonts w:asciiTheme="minorHAnsi" w:hAnsiTheme="minorHAnsi" w:cstheme="minorHAnsi"/>
          <w:b/>
          <w:color w:val="auto"/>
          <w:sz w:val="24"/>
          <w:szCs w:val="24"/>
        </w:rPr>
        <w:lastRenderedPageBreak/>
        <w:t>Engineering/Ventilation Controls</w:t>
      </w:r>
    </w:p>
    <w:p w14:paraId="754800A1" w14:textId="77777777" w:rsidR="006D1539" w:rsidRPr="006B1F2E" w:rsidRDefault="006D1539" w:rsidP="00CE2022">
      <w:pPr>
        <w:pStyle w:val="ListParagraph"/>
        <w:numPr>
          <w:ilvl w:val="0"/>
          <w:numId w:val="20"/>
        </w:numPr>
        <w:rPr>
          <w:rFonts w:asciiTheme="minorHAnsi" w:eastAsia="Times New Roman" w:hAnsiTheme="minorHAnsi" w:cstheme="minorHAnsi"/>
          <w:szCs w:val="24"/>
        </w:rPr>
      </w:pPr>
      <w:r w:rsidRPr="006B1F2E">
        <w:rPr>
          <w:rFonts w:asciiTheme="minorHAnsi" w:eastAsia="Times New Roman" w:hAnsiTheme="minorHAnsi" w:cstheme="minorHAnsi"/>
          <w:szCs w:val="24"/>
        </w:rPr>
        <w:t>Use containment devices (such as lab fume hoods or glove boxes) when: (</w:t>
      </w:r>
      <w:proofErr w:type="spellStart"/>
      <w:r w:rsidRPr="006B1F2E">
        <w:rPr>
          <w:rFonts w:asciiTheme="minorHAnsi" w:eastAsia="Times New Roman" w:hAnsiTheme="minorHAnsi" w:cstheme="minorHAnsi"/>
          <w:szCs w:val="24"/>
        </w:rPr>
        <w:t>i</w:t>
      </w:r>
      <w:proofErr w:type="spellEnd"/>
      <w:r w:rsidRPr="006B1F2E">
        <w:rPr>
          <w:rFonts w:asciiTheme="minorHAnsi" w:eastAsia="Times New Roman" w:hAnsiTheme="minorHAnsi" w:cstheme="minorHAnsi"/>
          <w:szCs w:val="24"/>
        </w:rPr>
        <w:t>) volatilizing these substances, (ii) manipulating substances that may generate aerosols, and (iii) performing laboratory procedures that may result in uncontrolled release of the substance.</w:t>
      </w:r>
    </w:p>
    <w:p w14:paraId="664D18D2" w14:textId="77777777" w:rsidR="006D1539" w:rsidRPr="006B1F2E" w:rsidRDefault="006D1539" w:rsidP="00CE2022">
      <w:pPr>
        <w:pStyle w:val="ListParagraph"/>
        <w:numPr>
          <w:ilvl w:val="0"/>
          <w:numId w:val="20"/>
        </w:numPr>
        <w:rPr>
          <w:rFonts w:asciiTheme="minorHAnsi" w:eastAsia="Times New Roman" w:hAnsiTheme="minorHAnsi" w:cstheme="minorHAnsi"/>
          <w:szCs w:val="24"/>
        </w:rPr>
      </w:pPr>
      <w:r w:rsidRPr="006B1F2E">
        <w:rPr>
          <w:rFonts w:asciiTheme="minorHAnsi" w:eastAsia="Times New Roman" w:hAnsiTheme="minorHAnsi" w:cstheme="minorHAnsi"/>
          <w:szCs w:val="24"/>
        </w:rPr>
        <w:t>Use high efficiency particulate air (</w:t>
      </w:r>
      <w:proofErr w:type="spellStart"/>
      <w:r w:rsidRPr="006B1F2E">
        <w:rPr>
          <w:rFonts w:asciiTheme="minorHAnsi" w:eastAsia="Times New Roman" w:hAnsiTheme="minorHAnsi" w:cstheme="minorHAnsi"/>
          <w:szCs w:val="24"/>
        </w:rPr>
        <w:t>HEPA</w:t>
      </w:r>
      <w:proofErr w:type="spellEnd"/>
      <w:r w:rsidRPr="006B1F2E">
        <w:rPr>
          <w:rFonts w:asciiTheme="minorHAnsi" w:eastAsia="Times New Roman" w:hAnsiTheme="minorHAnsi" w:cstheme="minorHAnsi"/>
          <w:szCs w:val="24"/>
        </w:rPr>
        <w:t>) filters, carbon filters, or scrubber systems with containment devices to protect effluent and vacuum lines, pumps, and the environment whenever feasible.</w:t>
      </w:r>
    </w:p>
    <w:p w14:paraId="36BE25B4" w14:textId="5B423947" w:rsidR="006D1539" w:rsidRPr="006B1F2E" w:rsidRDefault="007C42F3" w:rsidP="00CE2022">
      <w:pPr>
        <w:pStyle w:val="ListParagraph"/>
        <w:numPr>
          <w:ilvl w:val="0"/>
          <w:numId w:val="20"/>
        </w:numPr>
        <w:rPr>
          <w:rFonts w:asciiTheme="minorHAnsi" w:eastAsia="Times New Roman" w:hAnsiTheme="minorHAnsi" w:cstheme="minorHAnsi"/>
          <w:szCs w:val="24"/>
        </w:rPr>
      </w:pPr>
      <w:r>
        <w:rPr>
          <w:rFonts w:asciiTheme="minorHAnsi" w:eastAsia="Times New Roman" w:hAnsiTheme="minorHAnsi" w:cstheme="minorHAnsi"/>
          <w:szCs w:val="24"/>
        </w:rPr>
        <w:t>T</w:t>
      </w:r>
      <w:r w:rsidR="006D1539" w:rsidRPr="006B1F2E">
        <w:rPr>
          <w:rFonts w:asciiTheme="minorHAnsi" w:eastAsia="Times New Roman" w:hAnsiTheme="minorHAnsi" w:cstheme="minorHAnsi"/>
          <w:szCs w:val="24"/>
        </w:rPr>
        <w:t>o weigh out solid chemicals</w:t>
      </w:r>
      <w:r>
        <w:rPr>
          <w:rFonts w:asciiTheme="minorHAnsi" w:eastAsia="Times New Roman" w:hAnsiTheme="minorHAnsi" w:cstheme="minorHAnsi"/>
          <w:szCs w:val="24"/>
        </w:rPr>
        <w:t>, use</w:t>
      </w:r>
      <w:r w:rsidR="006D1539" w:rsidRPr="006B1F2E">
        <w:rPr>
          <w:rFonts w:asciiTheme="minorHAnsi" w:eastAsia="Times New Roman" w:hAnsiTheme="minorHAnsi" w:cstheme="minorHAnsi"/>
          <w:szCs w:val="24"/>
        </w:rPr>
        <w:t xml:space="preserve"> the tare method to prevent inhalation of the chemical. While working in a </w:t>
      </w:r>
      <w:r>
        <w:rPr>
          <w:rFonts w:asciiTheme="minorHAnsi" w:eastAsia="Times New Roman" w:hAnsiTheme="minorHAnsi" w:cstheme="minorHAnsi"/>
          <w:szCs w:val="24"/>
        </w:rPr>
        <w:t>chemical fume</w:t>
      </w:r>
      <w:r w:rsidR="006D1539" w:rsidRPr="006B1F2E">
        <w:rPr>
          <w:rFonts w:asciiTheme="minorHAnsi" w:eastAsia="Times New Roman" w:hAnsiTheme="minorHAnsi" w:cstheme="minorHAnsi"/>
          <w:szCs w:val="24"/>
        </w:rPr>
        <w:t xml:space="preserve"> hood, the chemical is added to a pre-weighed container. The container is then sealed and can be re-weighed outside of the hood. If chemical needs to be added or removed, this manipulation is carried out in the </w:t>
      </w:r>
      <w:r>
        <w:rPr>
          <w:rFonts w:asciiTheme="minorHAnsi" w:eastAsia="Times New Roman" w:hAnsiTheme="minorHAnsi" w:cstheme="minorHAnsi"/>
          <w:szCs w:val="24"/>
        </w:rPr>
        <w:t xml:space="preserve">chemical fume </w:t>
      </w:r>
      <w:r w:rsidR="006D1539" w:rsidRPr="006B1F2E">
        <w:rPr>
          <w:rFonts w:asciiTheme="minorHAnsi" w:eastAsia="Times New Roman" w:hAnsiTheme="minorHAnsi" w:cstheme="minorHAnsi"/>
          <w:szCs w:val="24"/>
        </w:rPr>
        <w:t xml:space="preserve">hood. In this manner, all open chemical handling is conducted in the </w:t>
      </w:r>
      <w:r>
        <w:rPr>
          <w:rFonts w:asciiTheme="minorHAnsi" w:eastAsia="Times New Roman" w:hAnsiTheme="minorHAnsi" w:cstheme="minorHAnsi"/>
          <w:szCs w:val="24"/>
        </w:rPr>
        <w:t>chemical fume</w:t>
      </w:r>
      <w:r w:rsidR="006D1539" w:rsidRPr="006B1F2E">
        <w:rPr>
          <w:rFonts w:asciiTheme="minorHAnsi" w:eastAsia="Times New Roman" w:hAnsiTheme="minorHAnsi" w:cstheme="minorHAnsi"/>
          <w:szCs w:val="24"/>
        </w:rPr>
        <w:t xml:space="preserve"> hood.</w:t>
      </w:r>
    </w:p>
    <w:p w14:paraId="37B93612" w14:textId="77777777" w:rsidR="006D1539" w:rsidRPr="006B1F2E" w:rsidRDefault="006D1539" w:rsidP="00F3631B">
      <w:pPr>
        <w:pStyle w:val="Heading1"/>
        <w:rPr>
          <w:rFonts w:asciiTheme="minorHAnsi" w:hAnsiTheme="minorHAnsi" w:cstheme="minorHAnsi"/>
          <w:b/>
          <w:color w:val="auto"/>
          <w:sz w:val="24"/>
          <w:szCs w:val="24"/>
        </w:rPr>
      </w:pPr>
      <w:r w:rsidRPr="006B1F2E">
        <w:rPr>
          <w:rFonts w:asciiTheme="minorHAnsi" w:hAnsiTheme="minorHAnsi" w:cstheme="minorHAnsi"/>
          <w:b/>
          <w:color w:val="auto"/>
          <w:sz w:val="24"/>
          <w:szCs w:val="24"/>
        </w:rPr>
        <w:t>Personal Protective Equipment</w:t>
      </w:r>
    </w:p>
    <w:p w14:paraId="575C158C" w14:textId="77777777" w:rsidR="006D1539" w:rsidRPr="006B1F2E" w:rsidRDefault="006D1539" w:rsidP="00CE2022">
      <w:pPr>
        <w:spacing w:after="0" w:line="240" w:lineRule="auto"/>
        <w:rPr>
          <w:rFonts w:asciiTheme="minorHAnsi" w:hAnsiTheme="minorHAnsi" w:cstheme="minorHAnsi"/>
          <w:sz w:val="24"/>
          <w:szCs w:val="24"/>
        </w:rPr>
      </w:pPr>
      <w:r w:rsidRPr="006B1F2E">
        <w:rPr>
          <w:rFonts w:asciiTheme="minorHAnsi" w:hAnsiTheme="minorHAnsi" w:cstheme="minorHAnsi"/>
          <w:sz w:val="24"/>
          <w:szCs w:val="24"/>
        </w:rPr>
        <w:t>In addition to proper street clothing (long pants (or equivalent) that covers legs and ankles, and close-toed non-perforated shoes that completely cover the feet), wear the following Personal Protective Equipment (PPE) when performing lab operations/tasks involving carcinogens:</w:t>
      </w:r>
    </w:p>
    <w:p w14:paraId="02B380DE" w14:textId="77777777" w:rsidR="006D1539" w:rsidRPr="006B1F2E" w:rsidRDefault="006D1539" w:rsidP="00CE2022">
      <w:pPr>
        <w:pStyle w:val="ListParagraph"/>
        <w:numPr>
          <w:ilvl w:val="0"/>
          <w:numId w:val="20"/>
        </w:numPr>
        <w:rPr>
          <w:rFonts w:asciiTheme="minorHAnsi" w:eastAsia="Times New Roman" w:hAnsiTheme="minorHAnsi" w:cstheme="minorHAnsi"/>
          <w:szCs w:val="24"/>
        </w:rPr>
      </w:pPr>
      <w:r w:rsidRPr="006B1F2E">
        <w:rPr>
          <w:rFonts w:asciiTheme="minorHAnsi" w:eastAsia="Times New Roman" w:hAnsiTheme="minorHAnsi" w:cstheme="minorHAnsi"/>
          <w:szCs w:val="24"/>
        </w:rPr>
        <w:t>Safety glasses (if splash potential exists, use goggles + face shield instead)</w:t>
      </w:r>
    </w:p>
    <w:p w14:paraId="3B63726E" w14:textId="77777777" w:rsidR="006D1539" w:rsidRPr="006B1F2E" w:rsidRDefault="006D1539" w:rsidP="00CE2022">
      <w:pPr>
        <w:pStyle w:val="ListParagraph"/>
        <w:numPr>
          <w:ilvl w:val="0"/>
          <w:numId w:val="20"/>
        </w:numPr>
        <w:rPr>
          <w:rFonts w:asciiTheme="minorHAnsi" w:eastAsia="Times New Roman" w:hAnsiTheme="minorHAnsi" w:cstheme="minorHAnsi"/>
          <w:szCs w:val="24"/>
        </w:rPr>
      </w:pPr>
      <w:r w:rsidRPr="006B1F2E">
        <w:rPr>
          <w:rFonts w:asciiTheme="minorHAnsi" w:eastAsia="Times New Roman" w:hAnsiTheme="minorHAnsi" w:cstheme="minorHAnsi"/>
          <w:szCs w:val="24"/>
        </w:rPr>
        <w:t xml:space="preserve">Lab coat </w:t>
      </w:r>
    </w:p>
    <w:p w14:paraId="6FB5A6D9" w14:textId="77777777" w:rsidR="007C42F3" w:rsidRDefault="007C42F3" w:rsidP="007C42F3">
      <w:pPr>
        <w:pStyle w:val="ListParagraph"/>
        <w:numPr>
          <w:ilvl w:val="0"/>
          <w:numId w:val="20"/>
        </w:numPr>
        <w:rPr>
          <w:rFonts w:asciiTheme="minorHAnsi" w:eastAsia="Times New Roman" w:hAnsiTheme="minorHAnsi" w:cstheme="minorHAnsi"/>
          <w:szCs w:val="24"/>
        </w:rPr>
      </w:pPr>
      <w:r w:rsidRPr="006C309F">
        <w:rPr>
          <w:rFonts w:asciiTheme="minorHAnsi" w:eastAsia="Times New Roman" w:hAnsiTheme="minorHAnsi" w:cstheme="minorHAnsi"/>
          <w:szCs w:val="24"/>
        </w:rPr>
        <w:t>Appropriate chemical‐resistant gloves.</w:t>
      </w:r>
    </w:p>
    <w:p w14:paraId="26CEB4D7" w14:textId="0F7F75E2" w:rsidR="007C42F3" w:rsidRDefault="007C42F3" w:rsidP="007C42F3">
      <w:pPr>
        <w:pStyle w:val="ListParagraph"/>
        <w:numPr>
          <w:ilvl w:val="1"/>
          <w:numId w:val="20"/>
        </w:numPr>
        <w:rPr>
          <w:rFonts w:asciiTheme="minorHAnsi" w:eastAsia="Times New Roman" w:hAnsiTheme="minorHAnsi" w:cstheme="minorHAnsi"/>
          <w:szCs w:val="24"/>
        </w:rPr>
      </w:pPr>
      <w:r w:rsidRPr="006C309F">
        <w:rPr>
          <w:rFonts w:asciiTheme="minorHAnsi" w:eastAsia="Times New Roman" w:hAnsiTheme="minorHAnsi" w:cstheme="minorHAnsi"/>
          <w:szCs w:val="24"/>
        </w:rPr>
        <w:t xml:space="preserve">Refer to Section 8 “Exposure controls/personal protection” of </w:t>
      </w:r>
      <w:proofErr w:type="spellStart"/>
      <w:r w:rsidRPr="006C309F">
        <w:rPr>
          <w:rFonts w:asciiTheme="minorHAnsi" w:eastAsia="Times New Roman" w:hAnsiTheme="minorHAnsi" w:cstheme="minorHAnsi"/>
          <w:szCs w:val="24"/>
        </w:rPr>
        <w:t>SDS</w:t>
      </w:r>
      <w:proofErr w:type="spellEnd"/>
      <w:r w:rsidRPr="006C309F">
        <w:rPr>
          <w:rFonts w:asciiTheme="minorHAnsi" w:eastAsia="Times New Roman" w:hAnsiTheme="minorHAnsi" w:cstheme="minorHAnsi"/>
          <w:szCs w:val="24"/>
        </w:rPr>
        <w:t xml:space="preserve"> or a glove selection guide (e.g. </w:t>
      </w:r>
      <w:hyperlink r:id="rId8" w:anchor="hp" w:history="1">
        <w:r w:rsidRPr="006C309F">
          <w:rPr>
            <w:rStyle w:val="Hyperlink"/>
            <w:rFonts w:asciiTheme="minorHAnsi" w:eastAsia="Times New Roman" w:hAnsiTheme="minorHAnsi" w:cstheme="minorHAnsi"/>
            <w:szCs w:val="24"/>
          </w:rPr>
          <w:t>Ansell Chemical Protection Guide</w:t>
        </w:r>
      </w:hyperlink>
      <w:r w:rsidRPr="006C309F">
        <w:rPr>
          <w:rFonts w:asciiTheme="minorHAnsi" w:eastAsia="Times New Roman" w:hAnsiTheme="minorHAnsi" w:cstheme="minorHAnsi"/>
          <w:szCs w:val="24"/>
        </w:rPr>
        <w:t>) to identify appropriate glove type.</w:t>
      </w:r>
    </w:p>
    <w:p w14:paraId="6996254F" w14:textId="49344DC5" w:rsidR="006D1539" w:rsidRPr="006B1F2E" w:rsidRDefault="00DA29CE" w:rsidP="00DA29CE">
      <w:pPr>
        <w:pStyle w:val="ListParagraph"/>
        <w:numPr>
          <w:ilvl w:val="0"/>
          <w:numId w:val="20"/>
        </w:numPr>
        <w:rPr>
          <w:rFonts w:asciiTheme="minorHAnsi" w:eastAsia="Times New Roman" w:hAnsiTheme="minorHAnsi" w:cstheme="minorHAnsi"/>
          <w:szCs w:val="24"/>
        </w:rPr>
      </w:pPr>
      <w:proofErr w:type="spellStart"/>
      <w:r>
        <w:rPr>
          <w:rFonts w:asciiTheme="minorHAnsi" w:eastAsia="Times New Roman" w:hAnsiTheme="minorHAnsi" w:cstheme="minorHAnsi"/>
          <w:szCs w:val="24"/>
        </w:rPr>
        <w:t>NIOSH</w:t>
      </w:r>
      <w:proofErr w:type="spellEnd"/>
      <w:r>
        <w:rPr>
          <w:rFonts w:asciiTheme="minorHAnsi" w:eastAsia="Times New Roman" w:hAnsiTheme="minorHAnsi" w:cstheme="minorHAnsi"/>
          <w:szCs w:val="24"/>
        </w:rPr>
        <w:t xml:space="preserve"> certified</w:t>
      </w:r>
      <w:r w:rsidRPr="00DA29CE">
        <w:rPr>
          <w:rFonts w:asciiTheme="minorHAnsi" w:eastAsia="Times New Roman" w:hAnsiTheme="minorHAnsi" w:cstheme="minorHAnsi"/>
          <w:szCs w:val="24"/>
        </w:rPr>
        <w:t xml:space="preserve"> filtering </w:t>
      </w:r>
      <w:proofErr w:type="spellStart"/>
      <w:r w:rsidRPr="00DA29CE">
        <w:rPr>
          <w:rFonts w:asciiTheme="minorHAnsi" w:eastAsia="Times New Roman" w:hAnsiTheme="minorHAnsi" w:cstheme="minorHAnsi"/>
          <w:szCs w:val="24"/>
        </w:rPr>
        <w:t>facepiece</w:t>
      </w:r>
      <w:proofErr w:type="spellEnd"/>
      <w:r w:rsidRPr="00DA29CE">
        <w:rPr>
          <w:rFonts w:asciiTheme="minorHAnsi" w:eastAsia="Times New Roman" w:hAnsiTheme="minorHAnsi" w:cstheme="minorHAnsi"/>
          <w:szCs w:val="24"/>
        </w:rPr>
        <w:t xml:space="preserve"> respirators</w:t>
      </w:r>
      <w:r>
        <w:rPr>
          <w:rFonts w:asciiTheme="minorHAnsi" w:eastAsia="Times New Roman" w:hAnsiTheme="minorHAnsi" w:cstheme="minorHAnsi"/>
          <w:szCs w:val="24"/>
        </w:rPr>
        <w:t xml:space="preserve"> (e.g. N95)</w:t>
      </w:r>
      <w:r w:rsidR="005D0797">
        <w:rPr>
          <w:rFonts w:asciiTheme="minorHAnsi" w:eastAsia="Times New Roman" w:hAnsiTheme="minorHAnsi" w:cstheme="minorHAnsi"/>
          <w:szCs w:val="24"/>
        </w:rPr>
        <w:t xml:space="preserve">: For laboratory procedures resulting </w:t>
      </w:r>
      <w:r w:rsidR="00400A36">
        <w:rPr>
          <w:rFonts w:asciiTheme="minorHAnsi" w:eastAsia="Times New Roman" w:hAnsiTheme="minorHAnsi" w:cstheme="minorHAnsi"/>
          <w:szCs w:val="24"/>
        </w:rPr>
        <w:t>in</w:t>
      </w:r>
      <w:r w:rsidR="005D0797">
        <w:rPr>
          <w:rFonts w:asciiTheme="minorHAnsi" w:eastAsia="Times New Roman" w:hAnsiTheme="minorHAnsi" w:cstheme="minorHAnsi"/>
          <w:szCs w:val="24"/>
        </w:rPr>
        <w:t xml:space="preserve"> volatilizing, </w:t>
      </w:r>
      <w:r w:rsidR="005D0797" w:rsidRPr="005D0797">
        <w:rPr>
          <w:rFonts w:asciiTheme="minorHAnsi" w:eastAsia="Times New Roman" w:hAnsiTheme="minorHAnsi" w:cstheme="minorHAnsi"/>
          <w:szCs w:val="24"/>
        </w:rPr>
        <w:t>aerosol</w:t>
      </w:r>
      <w:r w:rsidR="005D0797">
        <w:rPr>
          <w:rFonts w:asciiTheme="minorHAnsi" w:eastAsia="Times New Roman" w:hAnsiTheme="minorHAnsi" w:cstheme="minorHAnsi"/>
          <w:szCs w:val="24"/>
        </w:rPr>
        <w:t xml:space="preserve"> generation and/or uncontrolled release of carcinogens </w:t>
      </w:r>
      <w:r w:rsidR="006D1539" w:rsidRPr="006B1F2E">
        <w:rPr>
          <w:rFonts w:asciiTheme="minorHAnsi" w:eastAsia="Times New Roman" w:hAnsiTheme="minorHAnsi" w:cstheme="minorHAnsi"/>
          <w:szCs w:val="24"/>
        </w:rPr>
        <w:t xml:space="preserve">if work cannot be carried out in a chemical fume hood. This would require training and fit-testing conducted through </w:t>
      </w:r>
      <w:proofErr w:type="spellStart"/>
      <w:r w:rsidR="006D1539" w:rsidRPr="006B1F2E">
        <w:rPr>
          <w:rFonts w:asciiTheme="minorHAnsi" w:eastAsia="Times New Roman" w:hAnsiTheme="minorHAnsi" w:cstheme="minorHAnsi"/>
          <w:szCs w:val="24"/>
        </w:rPr>
        <w:t>OEHS</w:t>
      </w:r>
      <w:proofErr w:type="spellEnd"/>
      <w:r w:rsidR="006D1539" w:rsidRPr="006B1F2E">
        <w:rPr>
          <w:rFonts w:asciiTheme="minorHAnsi" w:eastAsia="Times New Roman" w:hAnsiTheme="minorHAnsi" w:cstheme="minorHAnsi"/>
          <w:szCs w:val="24"/>
        </w:rPr>
        <w:t>.</w:t>
      </w:r>
    </w:p>
    <w:p w14:paraId="40223D1D" w14:textId="77777777" w:rsidR="006D1539" w:rsidRPr="006B1F2E" w:rsidRDefault="006D1539" w:rsidP="00F3631B">
      <w:pPr>
        <w:pStyle w:val="Heading1"/>
        <w:rPr>
          <w:rFonts w:asciiTheme="minorHAnsi" w:hAnsiTheme="minorHAnsi" w:cstheme="minorHAnsi"/>
          <w:b/>
          <w:color w:val="auto"/>
          <w:sz w:val="24"/>
          <w:szCs w:val="24"/>
        </w:rPr>
      </w:pPr>
      <w:r w:rsidRPr="006B1F2E">
        <w:rPr>
          <w:rFonts w:asciiTheme="minorHAnsi" w:hAnsiTheme="minorHAnsi" w:cstheme="minorHAnsi"/>
          <w:b/>
          <w:color w:val="auto"/>
          <w:sz w:val="24"/>
          <w:szCs w:val="24"/>
        </w:rPr>
        <w:t>Special Handling Procedures and Storage Requirements</w:t>
      </w:r>
    </w:p>
    <w:p w14:paraId="7C8F4D36" w14:textId="77777777" w:rsidR="006D1539" w:rsidRPr="006B1F2E" w:rsidRDefault="006D1539" w:rsidP="00CE2022">
      <w:pPr>
        <w:pStyle w:val="ListParagraph"/>
        <w:numPr>
          <w:ilvl w:val="0"/>
          <w:numId w:val="21"/>
        </w:numPr>
        <w:rPr>
          <w:rFonts w:asciiTheme="minorHAnsi" w:eastAsia="Times New Roman" w:hAnsiTheme="minorHAnsi" w:cstheme="minorHAnsi"/>
          <w:szCs w:val="24"/>
        </w:rPr>
      </w:pPr>
      <w:r w:rsidRPr="006B1F2E">
        <w:rPr>
          <w:rFonts w:asciiTheme="minorHAnsi" w:eastAsia="Times New Roman" w:hAnsiTheme="minorHAnsi" w:cstheme="minorHAnsi"/>
          <w:szCs w:val="24"/>
        </w:rPr>
        <w:t>Ensure secondary containment and segregation of incompatible chemicals.</w:t>
      </w:r>
    </w:p>
    <w:p w14:paraId="2091FBFE" w14:textId="77777777" w:rsidR="006D1539" w:rsidRPr="006B1F2E" w:rsidRDefault="006D1539" w:rsidP="00CE2022">
      <w:pPr>
        <w:pStyle w:val="ListParagraph"/>
        <w:numPr>
          <w:ilvl w:val="0"/>
          <w:numId w:val="21"/>
        </w:numPr>
        <w:rPr>
          <w:rFonts w:asciiTheme="minorHAnsi" w:eastAsia="Times New Roman" w:hAnsiTheme="minorHAnsi" w:cstheme="minorHAnsi"/>
          <w:szCs w:val="24"/>
        </w:rPr>
      </w:pPr>
      <w:r w:rsidRPr="006B1F2E">
        <w:rPr>
          <w:rFonts w:asciiTheme="minorHAnsi" w:eastAsia="Times New Roman" w:hAnsiTheme="minorHAnsi" w:cstheme="minorHAnsi"/>
          <w:szCs w:val="24"/>
        </w:rPr>
        <w:t>Demarcate an area where work may be conducted with carcinogens and clearly mark with signs identifying the chemical hazard (e.g. WARNING! BENZENE WORK AREA – CARCINOGEN)</w:t>
      </w:r>
    </w:p>
    <w:p w14:paraId="1B7CFDFE" w14:textId="4E0B7960" w:rsidR="006D1539" w:rsidRPr="006B1F2E" w:rsidRDefault="006D1539" w:rsidP="005D0797">
      <w:pPr>
        <w:pStyle w:val="ListParagraph"/>
        <w:numPr>
          <w:ilvl w:val="0"/>
          <w:numId w:val="21"/>
        </w:numPr>
        <w:rPr>
          <w:rFonts w:asciiTheme="minorHAnsi" w:hAnsiTheme="minorHAnsi" w:cstheme="minorHAnsi"/>
          <w:szCs w:val="24"/>
        </w:rPr>
      </w:pPr>
      <w:r w:rsidRPr="006B1F2E">
        <w:rPr>
          <w:rFonts w:asciiTheme="minorHAnsi" w:eastAsia="Times New Roman" w:hAnsiTheme="minorHAnsi" w:cstheme="minorHAnsi"/>
          <w:szCs w:val="24"/>
        </w:rPr>
        <w:t xml:space="preserve">Follow any substance-specific </w:t>
      </w:r>
      <w:r w:rsidR="005D0797">
        <w:rPr>
          <w:rFonts w:asciiTheme="minorHAnsi" w:eastAsia="Times New Roman" w:hAnsiTheme="minorHAnsi" w:cstheme="minorHAnsi"/>
          <w:szCs w:val="24"/>
        </w:rPr>
        <w:t>handling and</w:t>
      </w:r>
      <w:r w:rsidR="005D0797" w:rsidRPr="005D0797">
        <w:rPr>
          <w:rFonts w:asciiTheme="minorHAnsi" w:eastAsia="Times New Roman" w:hAnsiTheme="minorHAnsi" w:cstheme="minorHAnsi"/>
          <w:szCs w:val="24"/>
        </w:rPr>
        <w:t xml:space="preserve"> </w:t>
      </w:r>
      <w:r w:rsidRPr="006B1F2E">
        <w:rPr>
          <w:rFonts w:asciiTheme="minorHAnsi" w:eastAsia="Times New Roman" w:hAnsiTheme="minorHAnsi" w:cstheme="minorHAnsi"/>
          <w:szCs w:val="24"/>
        </w:rPr>
        <w:t xml:space="preserve">storage guidance provided in </w:t>
      </w:r>
      <w:proofErr w:type="spellStart"/>
      <w:r w:rsidRPr="006B1F2E">
        <w:rPr>
          <w:rFonts w:asciiTheme="minorHAnsi" w:eastAsia="Times New Roman" w:hAnsiTheme="minorHAnsi" w:cstheme="minorHAnsi"/>
          <w:szCs w:val="24"/>
        </w:rPr>
        <w:t>SDS</w:t>
      </w:r>
      <w:proofErr w:type="spellEnd"/>
      <w:r w:rsidRPr="006B1F2E">
        <w:rPr>
          <w:rFonts w:asciiTheme="minorHAnsi" w:eastAsia="Times New Roman" w:hAnsiTheme="minorHAnsi" w:cstheme="minorHAnsi"/>
          <w:szCs w:val="24"/>
        </w:rPr>
        <w:t>.</w:t>
      </w:r>
    </w:p>
    <w:p w14:paraId="2528AE06" w14:textId="77777777" w:rsidR="006D1539" w:rsidRPr="006B1F2E" w:rsidRDefault="006D1539" w:rsidP="00F3631B">
      <w:pPr>
        <w:pStyle w:val="Heading1"/>
        <w:rPr>
          <w:rFonts w:asciiTheme="minorHAnsi" w:hAnsiTheme="minorHAnsi" w:cstheme="minorHAnsi"/>
          <w:b/>
          <w:color w:val="auto"/>
          <w:sz w:val="24"/>
          <w:szCs w:val="24"/>
        </w:rPr>
      </w:pPr>
      <w:r w:rsidRPr="006B1F2E">
        <w:rPr>
          <w:rFonts w:asciiTheme="minorHAnsi" w:hAnsiTheme="minorHAnsi" w:cstheme="minorHAnsi"/>
          <w:b/>
          <w:color w:val="auto"/>
          <w:sz w:val="24"/>
          <w:szCs w:val="24"/>
        </w:rPr>
        <w:t>Decontamination Procedures</w:t>
      </w:r>
    </w:p>
    <w:p w14:paraId="24A8F13A" w14:textId="56BD0E7B" w:rsidR="006D1539" w:rsidRPr="006B1F2E" w:rsidRDefault="006D1539" w:rsidP="00A64144">
      <w:pPr>
        <w:pStyle w:val="ListParagraph"/>
        <w:numPr>
          <w:ilvl w:val="0"/>
          <w:numId w:val="20"/>
        </w:numPr>
        <w:rPr>
          <w:rFonts w:asciiTheme="minorHAnsi" w:eastAsia="Times New Roman" w:hAnsiTheme="minorHAnsi" w:cstheme="minorHAnsi"/>
          <w:szCs w:val="24"/>
        </w:rPr>
      </w:pPr>
      <w:r w:rsidRPr="006B1F2E">
        <w:rPr>
          <w:rFonts w:asciiTheme="minorHAnsi" w:eastAsia="Times New Roman" w:hAnsiTheme="minorHAnsi" w:cstheme="minorHAnsi"/>
          <w:szCs w:val="24"/>
        </w:rPr>
        <w:t>Decontaminate all</w:t>
      </w:r>
      <w:r w:rsidR="00A64144">
        <w:rPr>
          <w:rFonts w:asciiTheme="minorHAnsi" w:eastAsia="Times New Roman" w:hAnsiTheme="minorHAnsi" w:cstheme="minorHAnsi"/>
          <w:szCs w:val="24"/>
        </w:rPr>
        <w:t xml:space="preserve"> </w:t>
      </w:r>
      <w:r w:rsidRPr="006B1F2E">
        <w:rPr>
          <w:rFonts w:asciiTheme="minorHAnsi" w:eastAsia="Times New Roman" w:hAnsiTheme="minorHAnsi" w:cstheme="minorHAnsi"/>
          <w:szCs w:val="24"/>
        </w:rPr>
        <w:t>surfaces</w:t>
      </w:r>
      <w:r w:rsidR="00A64144">
        <w:rPr>
          <w:rFonts w:asciiTheme="minorHAnsi" w:eastAsia="Times New Roman" w:hAnsiTheme="minorHAnsi" w:cstheme="minorHAnsi"/>
          <w:szCs w:val="24"/>
        </w:rPr>
        <w:t xml:space="preserve"> (e.g. benchtops, chemical fume hoods, weighing equipment’s, glassware, instruments) </w:t>
      </w:r>
      <w:r w:rsidRPr="006B1F2E">
        <w:rPr>
          <w:rFonts w:asciiTheme="minorHAnsi" w:eastAsia="Times New Roman" w:hAnsiTheme="minorHAnsi" w:cstheme="minorHAnsi"/>
          <w:szCs w:val="24"/>
        </w:rPr>
        <w:t>that have come in contact with carcinogen</w:t>
      </w:r>
      <w:r w:rsidR="00A64144">
        <w:rPr>
          <w:rFonts w:asciiTheme="minorHAnsi" w:eastAsia="Times New Roman" w:hAnsiTheme="minorHAnsi" w:cstheme="minorHAnsi"/>
          <w:szCs w:val="24"/>
        </w:rPr>
        <w:t>s.</w:t>
      </w:r>
      <w:r w:rsidR="005E5483">
        <w:rPr>
          <w:rFonts w:asciiTheme="minorHAnsi" w:eastAsia="Times New Roman" w:hAnsiTheme="minorHAnsi" w:cstheme="minorHAnsi"/>
          <w:szCs w:val="24"/>
        </w:rPr>
        <w:t xml:space="preserve"> </w:t>
      </w:r>
      <w:r w:rsidR="00A64144">
        <w:rPr>
          <w:rFonts w:asciiTheme="minorHAnsi" w:eastAsia="Times New Roman" w:hAnsiTheme="minorHAnsi" w:cstheme="minorHAnsi"/>
          <w:szCs w:val="24"/>
        </w:rPr>
        <w:t xml:space="preserve">Refer to </w:t>
      </w:r>
      <w:r w:rsidRPr="006B1F2E">
        <w:rPr>
          <w:rFonts w:asciiTheme="minorHAnsi" w:eastAsia="Times New Roman" w:hAnsiTheme="minorHAnsi" w:cstheme="minorHAnsi"/>
          <w:szCs w:val="24"/>
        </w:rPr>
        <w:t>the chemical Safety Data Sheet to determine an appropriate decontamination method.</w:t>
      </w:r>
    </w:p>
    <w:p w14:paraId="003AF7C5" w14:textId="77777777" w:rsidR="006D1539" w:rsidRPr="006B1F2E" w:rsidRDefault="006D1539" w:rsidP="00CE2022">
      <w:pPr>
        <w:pStyle w:val="ListParagraph"/>
        <w:numPr>
          <w:ilvl w:val="0"/>
          <w:numId w:val="20"/>
        </w:numPr>
        <w:rPr>
          <w:rFonts w:asciiTheme="minorHAnsi" w:eastAsia="Times New Roman" w:hAnsiTheme="minorHAnsi" w:cstheme="minorHAnsi"/>
          <w:szCs w:val="24"/>
        </w:rPr>
      </w:pPr>
      <w:r w:rsidRPr="006B1F2E">
        <w:rPr>
          <w:rFonts w:asciiTheme="minorHAnsi" w:eastAsia="Times New Roman" w:hAnsiTheme="minorHAnsi" w:cstheme="minorHAnsi"/>
          <w:szCs w:val="24"/>
        </w:rPr>
        <w:t>Wash hands thoroughly with soap and water</w:t>
      </w:r>
      <w:r w:rsidR="00DC5BA6">
        <w:rPr>
          <w:rFonts w:asciiTheme="minorHAnsi" w:eastAsia="Times New Roman" w:hAnsiTheme="minorHAnsi" w:cstheme="minorHAnsi"/>
          <w:szCs w:val="24"/>
        </w:rPr>
        <w:t xml:space="preserve"> immediately</w:t>
      </w:r>
      <w:r w:rsidRPr="006B1F2E">
        <w:rPr>
          <w:rFonts w:asciiTheme="minorHAnsi" w:eastAsia="Times New Roman" w:hAnsiTheme="minorHAnsi" w:cstheme="minorHAnsi"/>
          <w:szCs w:val="24"/>
        </w:rPr>
        <w:t xml:space="preserve"> after handling</w:t>
      </w:r>
      <w:r w:rsidR="00DC5BA6">
        <w:rPr>
          <w:rFonts w:asciiTheme="minorHAnsi" w:eastAsia="Times New Roman" w:hAnsiTheme="minorHAnsi" w:cstheme="minorHAnsi"/>
          <w:szCs w:val="24"/>
        </w:rPr>
        <w:t xml:space="preserve"> carcinogens</w:t>
      </w:r>
      <w:r w:rsidRPr="006B1F2E">
        <w:rPr>
          <w:rFonts w:asciiTheme="minorHAnsi" w:eastAsia="Times New Roman" w:hAnsiTheme="minorHAnsi" w:cstheme="minorHAnsi"/>
          <w:szCs w:val="24"/>
        </w:rPr>
        <w:t>.</w:t>
      </w:r>
    </w:p>
    <w:p w14:paraId="713FEECB" w14:textId="3D948294" w:rsidR="006D1539" w:rsidRPr="006B1F2E" w:rsidRDefault="006D1539" w:rsidP="00CE2022">
      <w:pPr>
        <w:pStyle w:val="ListParagraph"/>
        <w:numPr>
          <w:ilvl w:val="0"/>
          <w:numId w:val="20"/>
        </w:numPr>
        <w:rPr>
          <w:rFonts w:asciiTheme="minorHAnsi" w:eastAsia="Times New Roman" w:hAnsiTheme="minorHAnsi" w:cstheme="minorHAnsi"/>
          <w:szCs w:val="24"/>
        </w:rPr>
      </w:pPr>
      <w:r w:rsidRPr="006B1F2E">
        <w:rPr>
          <w:rFonts w:asciiTheme="minorHAnsi" w:eastAsia="Times New Roman" w:hAnsiTheme="minorHAnsi" w:cstheme="minorHAnsi"/>
          <w:szCs w:val="24"/>
        </w:rPr>
        <w:t xml:space="preserve">For </w:t>
      </w:r>
      <w:r w:rsidR="00DC5BA6">
        <w:rPr>
          <w:rFonts w:asciiTheme="minorHAnsi" w:eastAsia="Times New Roman" w:hAnsiTheme="minorHAnsi" w:cstheme="minorHAnsi"/>
          <w:szCs w:val="24"/>
        </w:rPr>
        <w:t>solid</w:t>
      </w:r>
      <w:r w:rsidRPr="006B1F2E">
        <w:rPr>
          <w:rFonts w:asciiTheme="minorHAnsi" w:eastAsia="Times New Roman" w:hAnsiTheme="minorHAnsi" w:cstheme="minorHAnsi"/>
          <w:szCs w:val="24"/>
        </w:rPr>
        <w:t xml:space="preserve"> carcinogens, dry sweeping and dry mopping</w:t>
      </w:r>
      <w:r w:rsidR="00DC5BA6">
        <w:rPr>
          <w:rFonts w:asciiTheme="minorHAnsi" w:eastAsia="Times New Roman" w:hAnsiTheme="minorHAnsi" w:cstheme="minorHAnsi"/>
          <w:szCs w:val="24"/>
        </w:rPr>
        <w:t xml:space="preserve"> </w:t>
      </w:r>
      <w:r w:rsidRPr="006B1F2E">
        <w:rPr>
          <w:rFonts w:asciiTheme="minorHAnsi" w:eastAsia="Times New Roman" w:hAnsiTheme="minorHAnsi" w:cstheme="minorHAnsi"/>
          <w:szCs w:val="24"/>
        </w:rPr>
        <w:t>are prohibited</w:t>
      </w:r>
      <w:r w:rsidR="00DC5BA6">
        <w:rPr>
          <w:rFonts w:asciiTheme="minorHAnsi" w:eastAsia="Times New Roman" w:hAnsiTheme="minorHAnsi" w:cstheme="minorHAnsi"/>
          <w:szCs w:val="24"/>
        </w:rPr>
        <w:t xml:space="preserve"> to prevent dust generation</w:t>
      </w:r>
      <w:r w:rsidRPr="006B1F2E">
        <w:rPr>
          <w:rFonts w:asciiTheme="minorHAnsi" w:eastAsia="Times New Roman" w:hAnsiTheme="minorHAnsi" w:cstheme="minorHAnsi"/>
          <w:szCs w:val="24"/>
        </w:rPr>
        <w:t>.</w:t>
      </w:r>
    </w:p>
    <w:p w14:paraId="3CB8E4B9" w14:textId="77777777" w:rsidR="006D1539" w:rsidRPr="006B1F2E" w:rsidRDefault="006D1539" w:rsidP="00F3631B">
      <w:pPr>
        <w:pStyle w:val="Heading1"/>
        <w:rPr>
          <w:rFonts w:asciiTheme="minorHAnsi" w:hAnsiTheme="minorHAnsi" w:cstheme="minorHAnsi"/>
          <w:b/>
          <w:color w:val="auto"/>
          <w:sz w:val="24"/>
          <w:szCs w:val="24"/>
        </w:rPr>
      </w:pPr>
      <w:r w:rsidRPr="006B1F2E">
        <w:rPr>
          <w:rFonts w:asciiTheme="minorHAnsi" w:hAnsiTheme="minorHAnsi" w:cstheme="minorHAnsi"/>
          <w:b/>
          <w:color w:val="auto"/>
          <w:sz w:val="24"/>
          <w:szCs w:val="24"/>
        </w:rPr>
        <w:t>Waste Disposal</w:t>
      </w:r>
    </w:p>
    <w:p w14:paraId="1C2B628E" w14:textId="05624CC6" w:rsidR="006D1539" w:rsidRPr="006B1F2E" w:rsidRDefault="006D1539" w:rsidP="00CE2022">
      <w:pPr>
        <w:spacing w:after="0" w:line="240" w:lineRule="auto"/>
        <w:rPr>
          <w:rFonts w:asciiTheme="minorHAnsi" w:hAnsiTheme="minorHAnsi" w:cstheme="minorHAnsi"/>
          <w:sz w:val="24"/>
          <w:szCs w:val="24"/>
        </w:rPr>
      </w:pPr>
      <w:r w:rsidRPr="006B1F2E">
        <w:rPr>
          <w:rFonts w:asciiTheme="minorHAnsi" w:hAnsiTheme="minorHAnsi" w:cstheme="minorHAnsi"/>
          <w:sz w:val="24"/>
          <w:szCs w:val="24"/>
        </w:rPr>
        <w:t>Carcinogens intended for disposal are considered hazardous</w:t>
      </w:r>
      <w:r w:rsidR="00BA755D">
        <w:rPr>
          <w:rFonts w:asciiTheme="minorHAnsi" w:hAnsiTheme="minorHAnsi" w:cstheme="minorHAnsi"/>
          <w:sz w:val="24"/>
          <w:szCs w:val="24"/>
        </w:rPr>
        <w:t xml:space="preserve"> chemical</w:t>
      </w:r>
      <w:r w:rsidRPr="006B1F2E">
        <w:rPr>
          <w:rFonts w:asciiTheme="minorHAnsi" w:hAnsiTheme="minorHAnsi" w:cstheme="minorHAnsi"/>
          <w:sz w:val="24"/>
          <w:szCs w:val="24"/>
        </w:rPr>
        <w:t xml:space="preserve"> waste to be collected and disposed of by </w:t>
      </w:r>
      <w:proofErr w:type="spellStart"/>
      <w:r w:rsidRPr="006B1F2E">
        <w:rPr>
          <w:rFonts w:asciiTheme="minorHAnsi" w:hAnsiTheme="minorHAnsi" w:cstheme="minorHAnsi"/>
          <w:sz w:val="24"/>
          <w:szCs w:val="24"/>
        </w:rPr>
        <w:t>OEHS</w:t>
      </w:r>
      <w:proofErr w:type="spellEnd"/>
      <w:r w:rsidRPr="006B1F2E">
        <w:rPr>
          <w:rFonts w:asciiTheme="minorHAnsi" w:hAnsiTheme="minorHAnsi" w:cstheme="minorHAnsi"/>
          <w:sz w:val="24"/>
          <w:szCs w:val="24"/>
        </w:rPr>
        <w:t>.</w:t>
      </w:r>
    </w:p>
    <w:p w14:paraId="477090CA" w14:textId="77777777" w:rsidR="006D1539" w:rsidRPr="006B1F2E" w:rsidRDefault="006D1539" w:rsidP="00CE2022">
      <w:pPr>
        <w:spacing w:after="0" w:line="240" w:lineRule="auto"/>
        <w:rPr>
          <w:rFonts w:asciiTheme="minorHAnsi" w:hAnsiTheme="minorHAnsi" w:cstheme="minorHAnsi"/>
          <w:sz w:val="24"/>
          <w:szCs w:val="24"/>
        </w:rPr>
      </w:pPr>
      <w:r w:rsidRPr="006B1F2E">
        <w:rPr>
          <w:rFonts w:asciiTheme="minorHAnsi" w:hAnsiTheme="minorHAnsi" w:cstheme="minorHAnsi"/>
          <w:sz w:val="24"/>
          <w:szCs w:val="24"/>
        </w:rPr>
        <w:t xml:space="preserve">Do not dispose of waste by dumping down a drain or discarding in regular trash containers, unless authorized by </w:t>
      </w:r>
      <w:proofErr w:type="spellStart"/>
      <w:r w:rsidRPr="006B1F2E">
        <w:rPr>
          <w:rFonts w:asciiTheme="minorHAnsi" w:hAnsiTheme="minorHAnsi" w:cstheme="minorHAnsi"/>
          <w:sz w:val="24"/>
          <w:szCs w:val="24"/>
        </w:rPr>
        <w:t>OEHS</w:t>
      </w:r>
      <w:proofErr w:type="spellEnd"/>
      <w:r w:rsidRPr="006B1F2E">
        <w:rPr>
          <w:rFonts w:asciiTheme="minorHAnsi" w:hAnsiTheme="minorHAnsi" w:cstheme="minorHAnsi"/>
          <w:sz w:val="24"/>
          <w:szCs w:val="24"/>
        </w:rPr>
        <w:t xml:space="preserve">.  </w:t>
      </w:r>
      <w:hyperlink r:id="rId9" w:history="1">
        <w:r w:rsidRPr="006B1F2E">
          <w:rPr>
            <w:rStyle w:val="Hyperlink"/>
            <w:rFonts w:asciiTheme="minorHAnsi" w:hAnsiTheme="minorHAnsi" w:cstheme="minorHAnsi"/>
            <w:sz w:val="24"/>
            <w:szCs w:val="24"/>
          </w:rPr>
          <w:t xml:space="preserve">Submit requests to </w:t>
        </w:r>
        <w:proofErr w:type="spellStart"/>
        <w:r w:rsidRPr="006B1F2E">
          <w:rPr>
            <w:rStyle w:val="Hyperlink"/>
            <w:rFonts w:asciiTheme="minorHAnsi" w:hAnsiTheme="minorHAnsi" w:cstheme="minorHAnsi"/>
            <w:sz w:val="24"/>
            <w:szCs w:val="24"/>
          </w:rPr>
          <w:t>OEHS</w:t>
        </w:r>
        <w:proofErr w:type="spellEnd"/>
      </w:hyperlink>
      <w:r w:rsidRPr="006B1F2E">
        <w:rPr>
          <w:rFonts w:asciiTheme="minorHAnsi" w:hAnsiTheme="minorHAnsi" w:cstheme="minorHAnsi"/>
          <w:sz w:val="24"/>
          <w:szCs w:val="24"/>
        </w:rPr>
        <w:t xml:space="preserve"> for waste containers, labels, and waste collection.  Also, refer to the </w:t>
      </w:r>
      <w:hyperlink r:id="rId10" w:history="1">
        <w:proofErr w:type="spellStart"/>
        <w:r w:rsidRPr="006B1F2E">
          <w:rPr>
            <w:rStyle w:val="Hyperlink"/>
            <w:rFonts w:asciiTheme="minorHAnsi" w:hAnsiTheme="minorHAnsi" w:cstheme="minorHAnsi"/>
            <w:sz w:val="24"/>
            <w:szCs w:val="24"/>
          </w:rPr>
          <w:t>OEHS</w:t>
        </w:r>
        <w:proofErr w:type="spellEnd"/>
        <w:r w:rsidRPr="006B1F2E">
          <w:rPr>
            <w:rStyle w:val="Hyperlink"/>
            <w:rFonts w:asciiTheme="minorHAnsi" w:hAnsiTheme="minorHAnsi" w:cstheme="minorHAnsi"/>
            <w:sz w:val="24"/>
            <w:szCs w:val="24"/>
          </w:rPr>
          <w:t xml:space="preserve"> Hazardous Waste Management web page</w:t>
        </w:r>
      </w:hyperlink>
      <w:r w:rsidRPr="006B1F2E">
        <w:rPr>
          <w:rFonts w:asciiTheme="minorHAnsi" w:hAnsiTheme="minorHAnsi" w:cstheme="minorHAnsi"/>
          <w:sz w:val="24"/>
          <w:szCs w:val="24"/>
        </w:rPr>
        <w:t xml:space="preserve"> and </w:t>
      </w:r>
      <w:hyperlink r:id="rId11" w:history="1">
        <w:r w:rsidRPr="006B1F2E">
          <w:rPr>
            <w:rStyle w:val="Hyperlink"/>
            <w:rFonts w:asciiTheme="minorHAnsi" w:hAnsiTheme="minorHAnsi" w:cstheme="minorHAnsi"/>
            <w:sz w:val="24"/>
            <w:szCs w:val="24"/>
          </w:rPr>
          <w:t>WSU Chemical Hygiene Plan</w:t>
        </w:r>
      </w:hyperlink>
      <w:r w:rsidRPr="006B1F2E">
        <w:rPr>
          <w:rStyle w:val="Hyperlink"/>
          <w:rFonts w:asciiTheme="minorHAnsi" w:hAnsiTheme="minorHAnsi" w:cstheme="minorHAnsi"/>
          <w:sz w:val="24"/>
          <w:szCs w:val="24"/>
        </w:rPr>
        <w:t xml:space="preserve"> </w:t>
      </w:r>
      <w:r w:rsidRPr="006B1F2E">
        <w:rPr>
          <w:rFonts w:asciiTheme="minorHAnsi" w:hAnsiTheme="minorHAnsi" w:cstheme="minorHAnsi"/>
          <w:sz w:val="24"/>
          <w:szCs w:val="24"/>
        </w:rPr>
        <w:t>for more information.</w:t>
      </w:r>
    </w:p>
    <w:p w14:paraId="41FB2C3F" w14:textId="77777777" w:rsidR="00EB3E94" w:rsidRDefault="00EB3E94">
      <w:pPr>
        <w:rPr>
          <w:rFonts w:asciiTheme="minorHAnsi" w:eastAsiaTheme="majorEastAsia" w:hAnsiTheme="minorHAnsi" w:cstheme="minorHAnsi"/>
          <w:b/>
          <w:sz w:val="24"/>
          <w:szCs w:val="24"/>
        </w:rPr>
      </w:pPr>
      <w:r>
        <w:rPr>
          <w:rFonts w:asciiTheme="minorHAnsi" w:hAnsiTheme="minorHAnsi" w:cstheme="minorHAnsi"/>
          <w:b/>
          <w:sz w:val="24"/>
          <w:szCs w:val="24"/>
        </w:rPr>
        <w:br w:type="page"/>
      </w:r>
    </w:p>
    <w:p w14:paraId="446F7FDB" w14:textId="48DF84EC" w:rsidR="00352E1E" w:rsidRPr="006B1F2E" w:rsidRDefault="00352E1E" w:rsidP="00F3631B">
      <w:pPr>
        <w:pStyle w:val="Heading1"/>
        <w:rPr>
          <w:rFonts w:asciiTheme="minorHAnsi" w:hAnsiTheme="minorHAnsi" w:cstheme="minorHAnsi"/>
          <w:b/>
          <w:color w:val="auto"/>
          <w:sz w:val="24"/>
          <w:szCs w:val="24"/>
        </w:rPr>
      </w:pPr>
      <w:r w:rsidRPr="006B1F2E">
        <w:rPr>
          <w:rFonts w:asciiTheme="minorHAnsi" w:hAnsiTheme="minorHAnsi" w:cstheme="minorHAnsi"/>
          <w:b/>
          <w:color w:val="auto"/>
          <w:sz w:val="24"/>
          <w:szCs w:val="24"/>
        </w:rPr>
        <w:lastRenderedPageBreak/>
        <w:t>Spill procedures</w:t>
      </w:r>
    </w:p>
    <w:p w14:paraId="0488D2AC" w14:textId="77777777" w:rsidR="00352E1E" w:rsidRPr="00D676E9" w:rsidRDefault="00352E1E" w:rsidP="00D676E9">
      <w:pPr>
        <w:pStyle w:val="ListParagraph"/>
        <w:numPr>
          <w:ilvl w:val="0"/>
          <w:numId w:val="26"/>
        </w:numPr>
        <w:ind w:left="360"/>
        <w:rPr>
          <w:rFonts w:asciiTheme="minorHAnsi" w:hAnsiTheme="minorHAnsi" w:cstheme="minorHAnsi"/>
          <w:b/>
          <w:bCs/>
        </w:rPr>
      </w:pPr>
      <w:r w:rsidRPr="00D676E9">
        <w:rPr>
          <w:rFonts w:asciiTheme="minorHAnsi" w:hAnsiTheme="minorHAnsi" w:cstheme="minorHAnsi"/>
          <w:b/>
        </w:rPr>
        <w:t>Spills</w:t>
      </w:r>
    </w:p>
    <w:p w14:paraId="1006C95C" w14:textId="77777777" w:rsidR="00352E1E" w:rsidRPr="005E5483" w:rsidRDefault="00352E1E" w:rsidP="00D676E9">
      <w:pPr>
        <w:ind w:left="346"/>
        <w:rPr>
          <w:sz w:val="24"/>
        </w:rPr>
      </w:pPr>
      <w:r w:rsidRPr="005E5483">
        <w:rPr>
          <w:sz w:val="24"/>
        </w:rPr>
        <w:t>For hazardous material spills or releases which have impacted the environment (via the storm drain, soil, or air outside the building) or for a spill or release that cannot be cleaned up (larger spills) by local personnel:</w:t>
      </w:r>
    </w:p>
    <w:p w14:paraId="6F677CBA" w14:textId="77777777" w:rsidR="00352E1E" w:rsidRPr="006B1F2E" w:rsidRDefault="00352E1E" w:rsidP="00CE2022">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Call WSU Police (313) 577-2222. Available 24 hours a day, 7 days a week.</w:t>
      </w:r>
    </w:p>
    <w:p w14:paraId="7028CF26" w14:textId="77777777" w:rsidR="00352E1E" w:rsidRPr="006B1F2E" w:rsidRDefault="00352E1E" w:rsidP="00CE2022">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Evacuate the spill area</w:t>
      </w:r>
    </w:p>
    <w:p w14:paraId="689FCE14" w14:textId="77777777" w:rsidR="00352E1E" w:rsidRPr="006B1F2E" w:rsidRDefault="00352E1E" w:rsidP="00CE2022">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Post someone or mark-off the hazardous area with tape and warning signs to keep other people from entering.</w:t>
      </w:r>
    </w:p>
    <w:p w14:paraId="55B1B70C" w14:textId="77777777" w:rsidR="00352E1E" w:rsidRPr="006B1F2E" w:rsidRDefault="00352E1E" w:rsidP="00CE2022">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Remain in the vicinity until emergency personnel arrive and provide them with information on the chemicals involved.</w:t>
      </w:r>
    </w:p>
    <w:p w14:paraId="1DC822C6" w14:textId="77777777" w:rsidR="00352E1E" w:rsidRPr="006B1F2E" w:rsidRDefault="00352E1E" w:rsidP="00CE2022">
      <w:pPr>
        <w:spacing w:after="0" w:line="240" w:lineRule="auto"/>
        <w:rPr>
          <w:rFonts w:asciiTheme="minorHAnsi" w:hAnsiTheme="minorHAnsi" w:cstheme="minorHAnsi"/>
          <w:sz w:val="24"/>
          <w:szCs w:val="24"/>
        </w:rPr>
      </w:pPr>
      <w:r w:rsidRPr="006B1F2E">
        <w:rPr>
          <w:rFonts w:asciiTheme="minorHAnsi" w:hAnsiTheme="minorHAnsi" w:cstheme="minorHAnsi"/>
          <w:sz w:val="24"/>
          <w:szCs w:val="24"/>
        </w:rPr>
        <w:t xml:space="preserve">For additional information regarding spill response procedures, refer to the </w:t>
      </w:r>
      <w:hyperlink r:id="rId12" w:history="1">
        <w:proofErr w:type="spellStart"/>
        <w:r w:rsidRPr="006B1F2E">
          <w:rPr>
            <w:rStyle w:val="Hyperlink"/>
            <w:rFonts w:asciiTheme="minorHAnsi" w:hAnsiTheme="minorHAnsi" w:cstheme="minorHAnsi"/>
            <w:sz w:val="24"/>
            <w:szCs w:val="24"/>
          </w:rPr>
          <w:t>OEHS</w:t>
        </w:r>
        <w:proofErr w:type="spellEnd"/>
        <w:r w:rsidRPr="006B1F2E">
          <w:rPr>
            <w:rStyle w:val="Hyperlink"/>
            <w:rFonts w:asciiTheme="minorHAnsi" w:hAnsiTheme="minorHAnsi" w:cstheme="minorHAnsi"/>
            <w:sz w:val="24"/>
            <w:szCs w:val="24"/>
          </w:rPr>
          <w:t xml:space="preserve"> chemical spill response guidelines</w:t>
        </w:r>
      </w:hyperlink>
      <w:r w:rsidRPr="006B1F2E">
        <w:rPr>
          <w:rFonts w:asciiTheme="minorHAnsi" w:hAnsiTheme="minorHAnsi" w:cstheme="minorHAnsi"/>
          <w:sz w:val="24"/>
          <w:szCs w:val="24"/>
        </w:rPr>
        <w:t xml:space="preserve">, </w:t>
      </w:r>
      <w:hyperlink r:id="rId13" w:history="1">
        <w:r w:rsidRPr="006B1F2E">
          <w:rPr>
            <w:rStyle w:val="Hyperlink"/>
            <w:rFonts w:asciiTheme="minorHAnsi" w:hAnsiTheme="minorHAnsi" w:cstheme="minorHAnsi"/>
            <w:sz w:val="24"/>
            <w:szCs w:val="24"/>
          </w:rPr>
          <w:t>WSU Chemical Hygiene Plan</w:t>
        </w:r>
      </w:hyperlink>
      <w:r w:rsidRPr="006B1F2E">
        <w:rPr>
          <w:rFonts w:asciiTheme="minorHAnsi" w:hAnsiTheme="minorHAnsi" w:cstheme="minorHAnsi"/>
          <w:sz w:val="24"/>
          <w:szCs w:val="24"/>
        </w:rPr>
        <w:t xml:space="preserve">  and </w:t>
      </w:r>
      <w:hyperlink r:id="rId14" w:history="1">
        <w:r w:rsidRPr="006B1F2E">
          <w:rPr>
            <w:rStyle w:val="Hyperlink"/>
            <w:rFonts w:asciiTheme="minorHAnsi" w:hAnsiTheme="minorHAnsi" w:cstheme="minorHAnsi"/>
            <w:sz w:val="24"/>
            <w:szCs w:val="24"/>
          </w:rPr>
          <w:t>American Chemical Society (ACS) guide for chemical spill response</w:t>
        </w:r>
      </w:hyperlink>
      <w:r w:rsidRPr="006B1F2E">
        <w:rPr>
          <w:rFonts w:asciiTheme="minorHAnsi" w:hAnsiTheme="minorHAnsi" w:cstheme="minorHAnsi"/>
          <w:sz w:val="24"/>
          <w:szCs w:val="24"/>
        </w:rPr>
        <w:t>.</w:t>
      </w:r>
    </w:p>
    <w:p w14:paraId="21EAD07C" w14:textId="77777777" w:rsidR="00352E1E" w:rsidRPr="006B1F2E" w:rsidRDefault="00352E1E" w:rsidP="00CE2022">
      <w:pPr>
        <w:pStyle w:val="ListParagraph"/>
        <w:numPr>
          <w:ilvl w:val="0"/>
          <w:numId w:val="9"/>
        </w:numPr>
        <w:ind w:left="346" w:hanging="346"/>
        <w:rPr>
          <w:rFonts w:asciiTheme="minorHAnsi" w:eastAsia="Times New Roman" w:hAnsiTheme="minorHAnsi" w:cstheme="minorHAnsi"/>
          <w:szCs w:val="24"/>
        </w:rPr>
      </w:pPr>
      <w:r w:rsidRPr="006B1F2E">
        <w:rPr>
          <w:rFonts w:asciiTheme="minorHAnsi" w:eastAsia="Calibri" w:hAnsiTheme="minorHAnsi" w:cstheme="minorHAnsi"/>
          <w:b/>
          <w:szCs w:val="24"/>
        </w:rPr>
        <w:t>Small Spills</w:t>
      </w:r>
    </w:p>
    <w:p w14:paraId="484CF49F" w14:textId="77777777" w:rsidR="00352E1E" w:rsidRPr="006B1F2E" w:rsidRDefault="00352E1E" w:rsidP="00CE2022">
      <w:pPr>
        <w:pStyle w:val="ListParagraph"/>
        <w:ind w:left="346"/>
        <w:rPr>
          <w:rFonts w:asciiTheme="minorHAnsi" w:eastAsia="Times New Roman" w:hAnsiTheme="minorHAnsi" w:cstheme="minorHAnsi"/>
          <w:szCs w:val="24"/>
        </w:rPr>
      </w:pPr>
      <w:r w:rsidRPr="006B1F2E">
        <w:rPr>
          <w:rFonts w:asciiTheme="minorHAnsi" w:eastAsia="Times New Roman" w:hAnsiTheme="minorHAnsi" w:cstheme="minorHAnsi"/>
          <w:bCs/>
          <w:szCs w:val="24"/>
        </w:rPr>
        <w:t>In the event of a minor spill or release that can be safely cleaned up by local personnel using readily available equipment (e.g. absorbent materials) and appropriate PPE:</w:t>
      </w:r>
      <w:r w:rsidRPr="006B1F2E">
        <w:rPr>
          <w:rFonts w:asciiTheme="minorHAnsi" w:eastAsia="Times New Roman" w:hAnsiTheme="minorHAnsi" w:cstheme="minorHAnsi"/>
          <w:szCs w:val="24"/>
        </w:rPr>
        <w:t xml:space="preserve"> </w:t>
      </w:r>
    </w:p>
    <w:p w14:paraId="4B514DDB" w14:textId="77777777" w:rsidR="00352E1E" w:rsidRPr="006B1F2E" w:rsidRDefault="00352E1E" w:rsidP="00CE2022">
      <w:pPr>
        <w:pStyle w:val="ListParagraph"/>
        <w:numPr>
          <w:ilvl w:val="1"/>
          <w:numId w:val="9"/>
        </w:numPr>
        <w:ind w:left="712"/>
        <w:rPr>
          <w:rFonts w:asciiTheme="minorHAnsi" w:eastAsia="Times New Roman" w:hAnsiTheme="minorHAnsi" w:cstheme="minorHAnsi"/>
          <w:szCs w:val="24"/>
        </w:rPr>
      </w:pPr>
      <w:r w:rsidRPr="006B1F2E">
        <w:rPr>
          <w:rFonts w:asciiTheme="minorHAnsi" w:eastAsia="Times New Roman" w:hAnsiTheme="minorHAnsi" w:cstheme="minorHAnsi"/>
          <w:szCs w:val="24"/>
        </w:rPr>
        <w:t>Alert personnel in the immediate area of spill and restrict access.</w:t>
      </w:r>
    </w:p>
    <w:p w14:paraId="09249916" w14:textId="77777777" w:rsidR="00352E1E" w:rsidRPr="006B1F2E" w:rsidRDefault="00352E1E" w:rsidP="00CE2022">
      <w:pPr>
        <w:pStyle w:val="ListParagraph"/>
        <w:numPr>
          <w:ilvl w:val="1"/>
          <w:numId w:val="9"/>
        </w:numPr>
        <w:ind w:left="712"/>
        <w:rPr>
          <w:rFonts w:asciiTheme="minorHAnsi" w:eastAsia="Times New Roman" w:hAnsiTheme="minorHAnsi" w:cstheme="minorHAnsi"/>
          <w:szCs w:val="24"/>
        </w:rPr>
      </w:pPr>
      <w:r w:rsidRPr="006B1F2E">
        <w:rPr>
          <w:rFonts w:asciiTheme="minorHAnsi" w:eastAsia="Times New Roman" w:hAnsiTheme="minorHAnsi" w:cstheme="minorHAnsi"/>
          <w:szCs w:val="24"/>
        </w:rPr>
        <w:t>Eliminate all sources of ignition.</w:t>
      </w:r>
    </w:p>
    <w:p w14:paraId="5C11A241" w14:textId="77777777" w:rsidR="00352E1E" w:rsidRPr="006B1F2E" w:rsidRDefault="00352E1E" w:rsidP="00CE2022">
      <w:pPr>
        <w:pStyle w:val="ListParagraph"/>
        <w:numPr>
          <w:ilvl w:val="1"/>
          <w:numId w:val="9"/>
        </w:numPr>
        <w:ind w:left="712"/>
        <w:rPr>
          <w:rFonts w:asciiTheme="minorHAnsi" w:eastAsia="Times New Roman" w:hAnsiTheme="minorHAnsi" w:cstheme="minorHAnsi"/>
          <w:szCs w:val="24"/>
        </w:rPr>
      </w:pPr>
      <w:r w:rsidRPr="006B1F2E">
        <w:rPr>
          <w:rFonts w:asciiTheme="minorHAnsi" w:eastAsia="Times New Roman" w:hAnsiTheme="minorHAnsi" w:cstheme="minorHAnsi"/>
          <w:szCs w:val="24"/>
        </w:rPr>
        <w:t>Increase ventilation in area of spill (turn on fume hood and open sash, open windows). Vent vapors to outside of building only.</w:t>
      </w:r>
    </w:p>
    <w:p w14:paraId="2B8A7979" w14:textId="77777777" w:rsidR="00352E1E" w:rsidRPr="006B1F2E" w:rsidRDefault="00352E1E" w:rsidP="00CE2022">
      <w:pPr>
        <w:pStyle w:val="ListParagraph"/>
        <w:numPr>
          <w:ilvl w:val="1"/>
          <w:numId w:val="9"/>
        </w:numPr>
        <w:tabs>
          <w:tab w:val="left" w:pos="8640"/>
        </w:tabs>
        <w:ind w:left="712"/>
        <w:rPr>
          <w:rFonts w:asciiTheme="minorHAnsi" w:hAnsiTheme="minorHAnsi" w:cstheme="minorHAnsi"/>
          <w:szCs w:val="24"/>
        </w:rPr>
      </w:pPr>
      <w:r w:rsidRPr="006B1F2E">
        <w:rPr>
          <w:rFonts w:asciiTheme="minorHAnsi" w:eastAsia="Times New Roman" w:hAnsiTheme="minorHAnsi" w:cstheme="minorHAnsi"/>
          <w:szCs w:val="24"/>
        </w:rPr>
        <w:t xml:space="preserve">Review the </w:t>
      </w:r>
      <w:proofErr w:type="spellStart"/>
      <w:r w:rsidRPr="006B1F2E">
        <w:rPr>
          <w:rFonts w:asciiTheme="minorHAnsi" w:eastAsia="Times New Roman" w:hAnsiTheme="minorHAnsi" w:cstheme="minorHAnsi"/>
          <w:szCs w:val="24"/>
        </w:rPr>
        <w:t>SDS</w:t>
      </w:r>
      <w:proofErr w:type="spellEnd"/>
      <w:r w:rsidRPr="006B1F2E">
        <w:rPr>
          <w:rFonts w:asciiTheme="minorHAnsi" w:eastAsia="Times New Roman" w:hAnsiTheme="minorHAnsi" w:cstheme="minorHAnsi"/>
          <w:szCs w:val="24"/>
        </w:rPr>
        <w:t xml:space="preserve"> for the spilled material, or use your knowledge, to assess the hazards and to determine the appropriate level of protection.</w:t>
      </w:r>
    </w:p>
    <w:p w14:paraId="7A62D2F9" w14:textId="77777777" w:rsidR="00352E1E" w:rsidRPr="006B1F2E" w:rsidRDefault="00352E1E" w:rsidP="00CE2022">
      <w:pPr>
        <w:pStyle w:val="ListParagraph"/>
        <w:numPr>
          <w:ilvl w:val="2"/>
          <w:numId w:val="9"/>
        </w:numPr>
        <w:tabs>
          <w:tab w:val="left" w:pos="8640"/>
        </w:tabs>
        <w:ind w:left="1230" w:hanging="270"/>
        <w:rPr>
          <w:rFonts w:asciiTheme="minorHAnsi" w:hAnsiTheme="minorHAnsi" w:cstheme="minorHAnsi"/>
          <w:szCs w:val="24"/>
        </w:rPr>
      </w:pPr>
      <w:r w:rsidRPr="006B1F2E">
        <w:rPr>
          <w:rFonts w:asciiTheme="minorHAnsi" w:eastAsia="Times New Roman" w:hAnsiTheme="minorHAnsi" w:cstheme="minorHAnsi"/>
          <w:b/>
          <w:szCs w:val="24"/>
        </w:rPr>
        <w:t>DO NOT</w:t>
      </w:r>
      <w:r w:rsidRPr="006B1F2E">
        <w:rPr>
          <w:rFonts w:asciiTheme="minorHAnsi" w:eastAsia="Times New Roman" w:hAnsiTheme="minorHAnsi" w:cstheme="minorHAnsi"/>
          <w:szCs w:val="24"/>
        </w:rPr>
        <w:t xml:space="preserve"> clean up spills requiring respiratory protection. Contact </w:t>
      </w:r>
      <w:proofErr w:type="spellStart"/>
      <w:r w:rsidRPr="006B1F2E">
        <w:rPr>
          <w:rFonts w:asciiTheme="minorHAnsi" w:eastAsia="Times New Roman" w:hAnsiTheme="minorHAnsi" w:cstheme="minorHAnsi"/>
          <w:szCs w:val="24"/>
        </w:rPr>
        <w:t>OEHS</w:t>
      </w:r>
      <w:proofErr w:type="spellEnd"/>
      <w:r w:rsidRPr="006B1F2E">
        <w:rPr>
          <w:rFonts w:asciiTheme="minorHAnsi" w:eastAsia="Times New Roman" w:hAnsiTheme="minorHAnsi" w:cstheme="minorHAnsi"/>
          <w:szCs w:val="24"/>
        </w:rPr>
        <w:t xml:space="preserve"> for help (313-577-1200).</w:t>
      </w:r>
    </w:p>
    <w:p w14:paraId="3C448741" w14:textId="77777777" w:rsidR="00352E1E" w:rsidRPr="006B1F2E" w:rsidRDefault="00352E1E" w:rsidP="00CE2022">
      <w:pPr>
        <w:pStyle w:val="ListParagraph"/>
        <w:numPr>
          <w:ilvl w:val="1"/>
          <w:numId w:val="9"/>
        </w:numPr>
        <w:tabs>
          <w:tab w:val="left" w:pos="8640"/>
        </w:tabs>
        <w:ind w:left="690"/>
        <w:rPr>
          <w:rFonts w:asciiTheme="minorHAnsi" w:hAnsiTheme="minorHAnsi" w:cstheme="minorHAnsi"/>
          <w:szCs w:val="24"/>
        </w:rPr>
      </w:pPr>
      <w:r w:rsidRPr="006B1F2E">
        <w:rPr>
          <w:rFonts w:asciiTheme="minorHAnsi" w:hAnsiTheme="minorHAnsi" w:cstheme="minorHAnsi"/>
          <w:szCs w:val="24"/>
        </w:rPr>
        <w:t>Choose appropriate personal protective equipment (e.g. goggles, face shield, chemical resistant gloves, lab coat or apron).</w:t>
      </w:r>
    </w:p>
    <w:p w14:paraId="2C059890" w14:textId="77777777" w:rsidR="00352E1E" w:rsidRPr="006B1F2E" w:rsidRDefault="00352E1E" w:rsidP="00CE2022">
      <w:pPr>
        <w:pStyle w:val="ListParagraph"/>
        <w:numPr>
          <w:ilvl w:val="1"/>
          <w:numId w:val="9"/>
        </w:numPr>
        <w:tabs>
          <w:tab w:val="left" w:pos="8640"/>
        </w:tabs>
        <w:ind w:left="690"/>
        <w:rPr>
          <w:rFonts w:asciiTheme="minorHAnsi" w:hAnsiTheme="minorHAnsi" w:cstheme="minorHAnsi"/>
          <w:szCs w:val="24"/>
        </w:rPr>
      </w:pPr>
      <w:r w:rsidRPr="006B1F2E">
        <w:rPr>
          <w:rFonts w:asciiTheme="minorHAnsi" w:hAnsiTheme="minorHAnsi" w:cstheme="minorHAnsi"/>
          <w:szCs w:val="24"/>
        </w:rPr>
        <w:t>Protect floor drains, sinks or other potential avenues of environmental release as much as possible. Make a dike around the outside edges of the spill using absorbent materials.</w:t>
      </w:r>
    </w:p>
    <w:p w14:paraId="6DBA9EE2" w14:textId="17B4965B" w:rsidR="00352E1E" w:rsidRPr="006B1F2E" w:rsidRDefault="00352E1E" w:rsidP="00CE2022">
      <w:pPr>
        <w:pStyle w:val="ListParagraph"/>
        <w:numPr>
          <w:ilvl w:val="1"/>
          <w:numId w:val="9"/>
        </w:numPr>
        <w:tabs>
          <w:tab w:val="left" w:pos="8640"/>
        </w:tabs>
        <w:ind w:left="690"/>
        <w:rPr>
          <w:rFonts w:asciiTheme="minorHAnsi" w:hAnsiTheme="minorHAnsi" w:cstheme="minorHAnsi"/>
          <w:szCs w:val="24"/>
        </w:rPr>
      </w:pPr>
      <w:r w:rsidRPr="006B1F2E">
        <w:rPr>
          <w:rFonts w:asciiTheme="minorHAnsi" w:hAnsiTheme="minorHAnsi" w:cstheme="minorHAnsi"/>
          <w:szCs w:val="24"/>
        </w:rPr>
        <w:t xml:space="preserve">For solid spills: Use </w:t>
      </w:r>
      <w:r w:rsidR="005E5483">
        <w:rPr>
          <w:rFonts w:asciiTheme="minorHAnsi" w:hAnsiTheme="minorHAnsi" w:cstheme="minorHAnsi"/>
          <w:szCs w:val="24"/>
        </w:rPr>
        <w:t>wet paper towels to wipe up solid material</w:t>
      </w:r>
      <w:r w:rsidRPr="006B1F2E">
        <w:rPr>
          <w:rFonts w:asciiTheme="minorHAnsi" w:hAnsiTheme="minorHAnsi" w:cstheme="minorHAnsi"/>
          <w:szCs w:val="24"/>
        </w:rPr>
        <w:t>. Minimize dust generation</w:t>
      </w:r>
      <w:r w:rsidR="005E5483">
        <w:rPr>
          <w:rFonts w:asciiTheme="minorHAnsi" w:hAnsiTheme="minorHAnsi" w:cstheme="minorHAnsi"/>
          <w:szCs w:val="24"/>
        </w:rPr>
        <w:t>.</w:t>
      </w:r>
    </w:p>
    <w:p w14:paraId="2B6E2463" w14:textId="77777777" w:rsidR="00352E1E" w:rsidRPr="006B1F2E" w:rsidRDefault="00352E1E" w:rsidP="00CE2022">
      <w:pPr>
        <w:pStyle w:val="ListParagraph"/>
        <w:numPr>
          <w:ilvl w:val="1"/>
          <w:numId w:val="9"/>
        </w:numPr>
        <w:tabs>
          <w:tab w:val="left" w:pos="8640"/>
        </w:tabs>
        <w:ind w:left="690"/>
        <w:rPr>
          <w:rFonts w:asciiTheme="minorHAnsi" w:hAnsiTheme="minorHAnsi" w:cstheme="minorHAnsi"/>
          <w:szCs w:val="24"/>
        </w:rPr>
      </w:pPr>
      <w:r w:rsidRPr="006B1F2E">
        <w:rPr>
          <w:rFonts w:asciiTheme="minorHAnsi" w:hAnsiTheme="minorHAnsi" w:cstheme="minorHAnsi"/>
          <w:szCs w:val="24"/>
        </w:rPr>
        <w:t xml:space="preserve">For liquid spills: Cover the liquid with appropriate absorbent material, working from the spill's outer edges toward the center. </w:t>
      </w:r>
    </w:p>
    <w:p w14:paraId="3B76AD2D" w14:textId="69F1F470" w:rsidR="00352E1E" w:rsidRPr="006B1F2E" w:rsidRDefault="00352E1E" w:rsidP="00CE2022">
      <w:pPr>
        <w:pStyle w:val="ListParagraph"/>
        <w:numPr>
          <w:ilvl w:val="1"/>
          <w:numId w:val="9"/>
        </w:numPr>
        <w:tabs>
          <w:tab w:val="left" w:pos="8640"/>
        </w:tabs>
        <w:ind w:left="690"/>
        <w:rPr>
          <w:rFonts w:asciiTheme="minorHAnsi" w:hAnsiTheme="minorHAnsi" w:cstheme="minorHAnsi"/>
          <w:szCs w:val="24"/>
        </w:rPr>
      </w:pPr>
      <w:r w:rsidRPr="006B1F2E">
        <w:rPr>
          <w:rFonts w:asciiTheme="minorHAnsi" w:hAnsiTheme="minorHAnsi" w:cstheme="minorHAnsi"/>
          <w:szCs w:val="24"/>
        </w:rPr>
        <w:t xml:space="preserve">Collect spill cleanup materials using a scoop or other suitable items and place in a tightly closed hazardous </w:t>
      </w:r>
      <w:r w:rsidR="00BA755D">
        <w:rPr>
          <w:rFonts w:asciiTheme="minorHAnsi" w:hAnsiTheme="minorHAnsi" w:cstheme="minorHAnsi"/>
          <w:szCs w:val="24"/>
        </w:rPr>
        <w:t xml:space="preserve">chemical </w:t>
      </w:r>
      <w:r w:rsidRPr="006B1F2E">
        <w:rPr>
          <w:rFonts w:asciiTheme="minorHAnsi" w:hAnsiTheme="minorHAnsi" w:cstheme="minorHAnsi"/>
          <w:szCs w:val="24"/>
        </w:rPr>
        <w:t xml:space="preserve">waste container. </w:t>
      </w:r>
    </w:p>
    <w:p w14:paraId="52DE6E90" w14:textId="77777777" w:rsidR="00352E1E" w:rsidRPr="006B1F2E" w:rsidRDefault="00352E1E" w:rsidP="00CE2022">
      <w:pPr>
        <w:pStyle w:val="ListParagraph"/>
        <w:numPr>
          <w:ilvl w:val="1"/>
          <w:numId w:val="9"/>
        </w:numPr>
        <w:tabs>
          <w:tab w:val="left" w:pos="8640"/>
        </w:tabs>
        <w:ind w:left="690"/>
        <w:rPr>
          <w:rFonts w:asciiTheme="minorHAnsi" w:hAnsiTheme="minorHAnsi" w:cstheme="minorHAnsi"/>
          <w:szCs w:val="24"/>
        </w:rPr>
      </w:pPr>
      <w:r w:rsidRPr="006B1F2E">
        <w:rPr>
          <w:rFonts w:asciiTheme="minorHAnsi" w:hAnsiTheme="minorHAnsi" w:cstheme="minorHAnsi"/>
          <w:szCs w:val="24"/>
        </w:rPr>
        <w:t>After spilled material is removed, decontaminate surfaces with water or other appropriate solvent.</w:t>
      </w:r>
    </w:p>
    <w:p w14:paraId="3A4474A3" w14:textId="77777777" w:rsidR="00352E1E" w:rsidRPr="006B1F2E" w:rsidRDefault="00352E1E" w:rsidP="00CE2022">
      <w:pPr>
        <w:pStyle w:val="ListParagraph"/>
        <w:numPr>
          <w:ilvl w:val="1"/>
          <w:numId w:val="9"/>
        </w:numPr>
        <w:tabs>
          <w:tab w:val="left" w:pos="8640"/>
        </w:tabs>
        <w:ind w:left="690"/>
        <w:rPr>
          <w:rFonts w:asciiTheme="minorHAnsi" w:hAnsiTheme="minorHAnsi" w:cstheme="minorHAnsi"/>
          <w:szCs w:val="24"/>
        </w:rPr>
      </w:pPr>
      <w:r w:rsidRPr="006B1F2E">
        <w:rPr>
          <w:rFonts w:asciiTheme="minorHAnsi" w:hAnsiTheme="minorHAnsi" w:cstheme="minorHAnsi"/>
          <w:szCs w:val="24"/>
        </w:rPr>
        <w:t>Place all contaminated materials, including contaminated items such as gloves, in the hazardous waste container.</w:t>
      </w:r>
    </w:p>
    <w:p w14:paraId="6F3B6163" w14:textId="17E44705" w:rsidR="00352E1E" w:rsidRPr="006B1F2E" w:rsidRDefault="00352E1E" w:rsidP="00CE2022">
      <w:pPr>
        <w:pStyle w:val="ListParagraph"/>
        <w:numPr>
          <w:ilvl w:val="1"/>
          <w:numId w:val="9"/>
        </w:numPr>
        <w:tabs>
          <w:tab w:val="left" w:pos="8640"/>
        </w:tabs>
        <w:ind w:left="690"/>
        <w:rPr>
          <w:rFonts w:asciiTheme="minorHAnsi" w:eastAsia="Calibri" w:hAnsiTheme="minorHAnsi" w:cstheme="minorHAnsi"/>
          <w:szCs w:val="24"/>
        </w:rPr>
      </w:pPr>
      <w:r w:rsidRPr="006B1F2E">
        <w:rPr>
          <w:rFonts w:asciiTheme="minorHAnsi" w:hAnsiTheme="minorHAnsi" w:cstheme="minorHAnsi"/>
          <w:szCs w:val="24"/>
        </w:rPr>
        <w:t xml:space="preserve">Label </w:t>
      </w:r>
      <w:r w:rsidR="00BA755D">
        <w:rPr>
          <w:rFonts w:asciiTheme="minorHAnsi" w:hAnsiTheme="minorHAnsi" w:cstheme="minorHAnsi"/>
          <w:szCs w:val="24"/>
        </w:rPr>
        <w:t xml:space="preserve">chemical </w:t>
      </w:r>
      <w:r w:rsidRPr="006B1F2E">
        <w:rPr>
          <w:rFonts w:asciiTheme="minorHAnsi" w:hAnsiTheme="minorHAnsi" w:cstheme="minorHAnsi"/>
          <w:szCs w:val="24"/>
        </w:rPr>
        <w:t xml:space="preserve">waste container with completed hazardous waste tag (available from </w:t>
      </w:r>
      <w:proofErr w:type="spellStart"/>
      <w:r w:rsidRPr="006B1F2E">
        <w:rPr>
          <w:rFonts w:asciiTheme="minorHAnsi" w:hAnsiTheme="minorHAnsi" w:cstheme="minorHAnsi"/>
          <w:szCs w:val="24"/>
        </w:rPr>
        <w:t>OEHS</w:t>
      </w:r>
      <w:proofErr w:type="spellEnd"/>
      <w:r w:rsidRPr="006B1F2E">
        <w:rPr>
          <w:rFonts w:asciiTheme="minorHAnsi" w:hAnsiTheme="minorHAnsi" w:cstheme="minorHAnsi"/>
          <w:szCs w:val="24"/>
        </w:rPr>
        <w:t>).</w:t>
      </w:r>
    </w:p>
    <w:p w14:paraId="5413FA71" w14:textId="77777777" w:rsidR="00352E1E" w:rsidRPr="006B1F2E" w:rsidRDefault="00352E1E" w:rsidP="00CE2022">
      <w:pPr>
        <w:pStyle w:val="ListParagraph"/>
        <w:numPr>
          <w:ilvl w:val="1"/>
          <w:numId w:val="9"/>
        </w:numPr>
        <w:tabs>
          <w:tab w:val="left" w:pos="8640"/>
        </w:tabs>
        <w:ind w:left="690"/>
        <w:rPr>
          <w:rFonts w:asciiTheme="minorHAnsi" w:eastAsia="Calibri" w:hAnsiTheme="minorHAnsi" w:cstheme="minorHAnsi"/>
          <w:szCs w:val="24"/>
        </w:rPr>
      </w:pPr>
      <w:r w:rsidRPr="006B1F2E">
        <w:rPr>
          <w:rFonts w:asciiTheme="minorHAnsi" w:hAnsiTheme="minorHAnsi" w:cstheme="minorHAnsi"/>
          <w:bCs/>
          <w:szCs w:val="24"/>
        </w:rPr>
        <w:t>Submit online</w:t>
      </w:r>
      <w:hyperlink r:id="rId15" w:history="1">
        <w:r w:rsidRPr="006B1F2E">
          <w:rPr>
            <w:rStyle w:val="Hyperlink"/>
            <w:rFonts w:asciiTheme="minorHAnsi" w:hAnsiTheme="minorHAnsi" w:cstheme="minorHAnsi"/>
            <w:bCs/>
            <w:szCs w:val="24"/>
          </w:rPr>
          <w:t xml:space="preserve"> waste pickup request</w:t>
        </w:r>
      </w:hyperlink>
      <w:r w:rsidRPr="006B1F2E">
        <w:rPr>
          <w:rFonts w:asciiTheme="minorHAnsi" w:hAnsiTheme="minorHAnsi" w:cstheme="minorHAnsi"/>
          <w:bCs/>
          <w:szCs w:val="24"/>
        </w:rPr>
        <w:t xml:space="preserve"> to </w:t>
      </w:r>
      <w:proofErr w:type="spellStart"/>
      <w:r w:rsidRPr="006B1F2E">
        <w:rPr>
          <w:rFonts w:asciiTheme="minorHAnsi" w:hAnsiTheme="minorHAnsi" w:cstheme="minorHAnsi"/>
          <w:bCs/>
          <w:szCs w:val="24"/>
        </w:rPr>
        <w:t>OEHS</w:t>
      </w:r>
      <w:proofErr w:type="spellEnd"/>
      <w:r w:rsidRPr="006B1F2E">
        <w:rPr>
          <w:rFonts w:asciiTheme="minorHAnsi" w:hAnsiTheme="minorHAnsi" w:cstheme="minorHAnsi"/>
          <w:bCs/>
          <w:szCs w:val="24"/>
        </w:rPr>
        <w:t>.</w:t>
      </w:r>
    </w:p>
    <w:p w14:paraId="1D7B950C" w14:textId="77777777" w:rsidR="00352E1E" w:rsidRPr="003760F9" w:rsidRDefault="00352E1E" w:rsidP="00F3631B">
      <w:pPr>
        <w:pStyle w:val="Heading1"/>
        <w:rPr>
          <w:rFonts w:asciiTheme="minorHAnsi" w:hAnsiTheme="minorHAnsi" w:cstheme="minorHAnsi"/>
          <w:b/>
          <w:color w:val="auto"/>
          <w:sz w:val="24"/>
          <w:szCs w:val="24"/>
        </w:rPr>
      </w:pPr>
      <w:r w:rsidRPr="003760F9">
        <w:rPr>
          <w:rFonts w:asciiTheme="minorHAnsi" w:hAnsiTheme="minorHAnsi" w:cstheme="minorHAnsi"/>
          <w:b/>
          <w:color w:val="auto"/>
          <w:sz w:val="24"/>
          <w:szCs w:val="24"/>
        </w:rPr>
        <w:t>Emergency Procedures</w:t>
      </w:r>
    </w:p>
    <w:p w14:paraId="2911B897" w14:textId="77777777" w:rsidR="00352E1E" w:rsidRPr="00D676E9" w:rsidRDefault="00352E1E" w:rsidP="00D676E9">
      <w:pPr>
        <w:spacing w:after="0" w:line="240" w:lineRule="auto"/>
        <w:jc w:val="center"/>
        <w:rPr>
          <w:rFonts w:asciiTheme="minorHAnsi" w:eastAsia="Calibri" w:hAnsiTheme="minorHAnsi" w:cstheme="minorHAnsi"/>
          <w:b/>
          <w:sz w:val="24"/>
          <w:szCs w:val="24"/>
        </w:rPr>
      </w:pPr>
      <w:r w:rsidRPr="00D676E9">
        <w:rPr>
          <w:rFonts w:asciiTheme="minorHAnsi" w:eastAsia="Calibri" w:hAnsiTheme="minorHAnsi" w:cstheme="minorHAnsi"/>
          <w:b/>
          <w:sz w:val="24"/>
          <w:szCs w:val="24"/>
        </w:rPr>
        <w:t>**If medical attention required, call WSU police (313-577-2222) immediately**</w:t>
      </w:r>
    </w:p>
    <w:p w14:paraId="0501CB69" w14:textId="77777777" w:rsidR="005E5483" w:rsidRDefault="005E5483" w:rsidP="005E5483">
      <w:pPr>
        <w:pStyle w:val="ListParagraph"/>
        <w:numPr>
          <w:ilvl w:val="0"/>
          <w:numId w:val="20"/>
        </w:numPr>
        <w:rPr>
          <w:rFonts w:asciiTheme="minorHAnsi" w:eastAsia="Calibri" w:hAnsiTheme="minorHAnsi" w:cstheme="minorHAnsi"/>
          <w:szCs w:val="24"/>
        </w:rPr>
      </w:pPr>
      <w:r w:rsidRPr="009B1CB4">
        <w:rPr>
          <w:rFonts w:asciiTheme="minorHAnsi" w:eastAsia="Calibri" w:hAnsiTheme="minorHAnsi" w:cstheme="minorHAnsi"/>
          <w:b/>
          <w:szCs w:val="24"/>
        </w:rPr>
        <w:t>Fire Extinguishers</w:t>
      </w:r>
      <w:r w:rsidRPr="009B1CB4">
        <w:rPr>
          <w:rFonts w:asciiTheme="minorHAnsi" w:eastAsia="Calibri" w:hAnsiTheme="minorHAnsi" w:cstheme="minorHAnsi"/>
          <w:szCs w:val="24"/>
        </w:rPr>
        <w:t xml:space="preserve"> – Refer to section 5 of the </w:t>
      </w:r>
      <w:proofErr w:type="spellStart"/>
      <w:r w:rsidRPr="009B1CB4">
        <w:rPr>
          <w:rFonts w:asciiTheme="minorHAnsi" w:eastAsia="Calibri" w:hAnsiTheme="minorHAnsi" w:cstheme="minorHAnsi"/>
          <w:szCs w:val="24"/>
        </w:rPr>
        <w:t>SDS</w:t>
      </w:r>
      <w:proofErr w:type="spellEnd"/>
      <w:r w:rsidRPr="009B1CB4">
        <w:rPr>
          <w:rFonts w:asciiTheme="minorHAnsi" w:eastAsia="Calibri" w:hAnsiTheme="minorHAnsi" w:cstheme="minorHAnsi"/>
          <w:szCs w:val="24"/>
        </w:rPr>
        <w:t xml:space="preserve"> for chemical specific firefighting measures. Both ABC dry powder and carbon dioxide extinguishers are appropriate for most fires.</w:t>
      </w:r>
    </w:p>
    <w:p w14:paraId="30E52ED9" w14:textId="77777777" w:rsidR="005E5483" w:rsidRPr="009B1CB4" w:rsidRDefault="005E5483" w:rsidP="005E5483">
      <w:pPr>
        <w:pStyle w:val="ListParagraph"/>
        <w:numPr>
          <w:ilvl w:val="0"/>
          <w:numId w:val="20"/>
        </w:numPr>
        <w:rPr>
          <w:rFonts w:asciiTheme="minorHAnsi" w:eastAsia="Calibri" w:hAnsiTheme="minorHAnsi" w:cstheme="minorHAnsi"/>
          <w:szCs w:val="24"/>
        </w:rPr>
      </w:pPr>
      <w:r w:rsidRPr="009B1CB4">
        <w:rPr>
          <w:rFonts w:asciiTheme="minorHAnsi" w:eastAsia="Calibri" w:hAnsiTheme="minorHAnsi" w:cstheme="minorHAnsi"/>
          <w:b/>
          <w:szCs w:val="24"/>
        </w:rPr>
        <w:t>Eyewash/Safety Showers</w:t>
      </w:r>
      <w:r w:rsidRPr="009B1CB4">
        <w:rPr>
          <w:rFonts w:asciiTheme="minorHAnsi" w:eastAsia="Calibri" w:hAnsiTheme="minorHAnsi" w:cstheme="minorHAnsi"/>
          <w:szCs w:val="24"/>
        </w:rPr>
        <w:t xml:space="preserve"> – Depending on the chemical hazard type, an ANSI approved eyewash station and safety shower may be required, easily accessed, and available within 10 seconds travel time for emergency use. Instruct personnel on the locations of eyewashes and safety showers, and how to activate </w:t>
      </w:r>
      <w:r w:rsidRPr="009B1CB4">
        <w:rPr>
          <w:rFonts w:asciiTheme="minorHAnsi" w:eastAsia="Calibri" w:hAnsiTheme="minorHAnsi" w:cstheme="minorHAnsi"/>
          <w:szCs w:val="24"/>
        </w:rPr>
        <w:lastRenderedPageBreak/>
        <w:t xml:space="preserve">them, prior to an emergency. Refer to </w:t>
      </w:r>
      <w:hyperlink r:id="rId16" w:history="1">
        <w:proofErr w:type="spellStart"/>
        <w:r w:rsidRPr="009B1CB4">
          <w:rPr>
            <w:rStyle w:val="Hyperlink"/>
            <w:rFonts w:asciiTheme="minorHAnsi" w:eastAsia="Calibri" w:hAnsiTheme="minorHAnsi" w:cstheme="minorHAnsi"/>
            <w:szCs w:val="24"/>
          </w:rPr>
          <w:t>MIOSHA</w:t>
        </w:r>
        <w:proofErr w:type="spellEnd"/>
        <w:r w:rsidRPr="009B1CB4">
          <w:rPr>
            <w:rStyle w:val="Hyperlink"/>
            <w:rFonts w:asciiTheme="minorHAnsi" w:eastAsia="Calibri" w:hAnsiTheme="minorHAnsi" w:cstheme="minorHAnsi"/>
            <w:szCs w:val="24"/>
          </w:rPr>
          <w:t xml:space="preserve"> Fact Sheet: Eyewashes and Safety Showers</w:t>
        </w:r>
      </w:hyperlink>
      <w:r w:rsidRPr="009B1CB4">
        <w:rPr>
          <w:rFonts w:asciiTheme="minorHAnsi" w:eastAsia="Calibri" w:hAnsiTheme="minorHAnsi" w:cstheme="minorHAnsi"/>
          <w:szCs w:val="24"/>
        </w:rPr>
        <w:t xml:space="preserve"> to determine if an eyewash/safety shower is required for your specific chemical.</w:t>
      </w:r>
    </w:p>
    <w:p w14:paraId="6342FB0B" w14:textId="77777777" w:rsidR="005E5483" w:rsidRPr="000E52C6" w:rsidRDefault="005E5483" w:rsidP="005E5483">
      <w:pPr>
        <w:pStyle w:val="ListParagraph"/>
        <w:ind w:left="360"/>
        <w:rPr>
          <w:rFonts w:asciiTheme="minorHAnsi" w:eastAsia="Calibri" w:hAnsiTheme="minorHAnsi" w:cstheme="minorHAnsi"/>
          <w:szCs w:val="24"/>
        </w:rPr>
      </w:pPr>
      <w:r w:rsidRPr="0044402B">
        <w:rPr>
          <w:rFonts w:asciiTheme="minorHAnsi" w:eastAsia="Calibri" w:hAnsiTheme="minorHAnsi" w:cstheme="minorHAnsi"/>
          <w:szCs w:val="24"/>
          <w:u w:val="single"/>
        </w:rPr>
        <w:t>Please note</w:t>
      </w:r>
      <w:r w:rsidRPr="0044402B">
        <w:rPr>
          <w:rFonts w:asciiTheme="minorHAnsi" w:eastAsia="Calibri" w:hAnsiTheme="minorHAnsi" w:cstheme="minorHAnsi"/>
          <w:szCs w:val="24"/>
        </w:rPr>
        <w:t>:  Additional hazards present in the laboratory may require that an eyewash or safety shower be present.  This emergency equipment is required for treating exposures to workplace hazards such as chemical splashes, biological agents, welding sparks, metal shavings, or fine particulates like dust, dirt and sand.</w:t>
      </w:r>
    </w:p>
    <w:p w14:paraId="1BA5C863" w14:textId="77777777" w:rsidR="005E5483" w:rsidRPr="006B1F2E" w:rsidRDefault="005E5483" w:rsidP="005E5483">
      <w:pPr>
        <w:spacing w:after="0" w:line="240" w:lineRule="auto"/>
        <w:rPr>
          <w:rFonts w:asciiTheme="minorHAnsi" w:eastAsia="Calibri" w:hAnsiTheme="minorHAnsi" w:cstheme="minorHAnsi"/>
          <w:sz w:val="24"/>
          <w:szCs w:val="24"/>
        </w:rPr>
      </w:pPr>
    </w:p>
    <w:p w14:paraId="42054D50" w14:textId="77777777" w:rsidR="005E5483" w:rsidRPr="006B1F2E" w:rsidRDefault="005E5483" w:rsidP="005E5483">
      <w:pPr>
        <w:pStyle w:val="ListParagraph"/>
        <w:numPr>
          <w:ilvl w:val="0"/>
          <w:numId w:val="24"/>
        </w:numPr>
        <w:ind w:left="346" w:hanging="346"/>
        <w:rPr>
          <w:rFonts w:asciiTheme="minorHAnsi" w:eastAsia="Calibri" w:hAnsiTheme="minorHAnsi" w:cstheme="minorHAnsi"/>
          <w:b/>
          <w:szCs w:val="24"/>
        </w:rPr>
      </w:pPr>
      <w:r w:rsidRPr="006B1F2E">
        <w:rPr>
          <w:rFonts w:asciiTheme="minorHAnsi" w:eastAsia="Calibri" w:hAnsiTheme="minorHAnsi" w:cstheme="minorHAnsi"/>
          <w:b/>
          <w:szCs w:val="24"/>
        </w:rPr>
        <w:t>Health Threatening Emergencies</w:t>
      </w:r>
    </w:p>
    <w:p w14:paraId="6073DD9D" w14:textId="77777777" w:rsidR="005E5483" w:rsidRPr="006B1F2E" w:rsidRDefault="005E5483" w:rsidP="005E5483">
      <w:pPr>
        <w:pStyle w:val="ListParagraph"/>
        <w:numPr>
          <w:ilvl w:val="1"/>
          <w:numId w:val="24"/>
        </w:numPr>
        <w:ind w:left="706"/>
        <w:rPr>
          <w:rFonts w:asciiTheme="minorHAnsi" w:eastAsia="Calibri" w:hAnsiTheme="minorHAnsi" w:cstheme="minorHAnsi"/>
          <w:szCs w:val="24"/>
        </w:rPr>
      </w:pPr>
      <w:r w:rsidRPr="006B1F2E">
        <w:rPr>
          <w:rFonts w:asciiTheme="minorHAnsi" w:eastAsia="Calibri" w:hAnsiTheme="minorHAnsi" w:cstheme="minorHAnsi"/>
          <w:b/>
          <w:szCs w:val="24"/>
        </w:rPr>
        <w:t>Fire, explosion, health threatening hazardous material spill or release, compressed gas leak, or valve failure.</w:t>
      </w:r>
    </w:p>
    <w:p w14:paraId="5809AAEC" w14:textId="77777777" w:rsidR="005E5483" w:rsidRPr="006B1F2E" w:rsidRDefault="005E5483" w:rsidP="005E5483">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Call WSU Police (313) 577-2222.</w:t>
      </w:r>
    </w:p>
    <w:p w14:paraId="05EF063D" w14:textId="77777777" w:rsidR="005E5483" w:rsidRPr="006B1F2E" w:rsidRDefault="005E5483" w:rsidP="005E5483">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Alert people in the vicinity and activate the local alarm systems.</w:t>
      </w:r>
    </w:p>
    <w:p w14:paraId="3DCF1838" w14:textId="77777777" w:rsidR="005E5483" w:rsidRPr="006B1F2E" w:rsidRDefault="005E5483" w:rsidP="005E5483">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Evacuate the area and go to your Emergency Assembly Point.</w:t>
      </w:r>
    </w:p>
    <w:p w14:paraId="4CE0EFD0" w14:textId="77777777" w:rsidR="005E5483" w:rsidRPr="006B1F2E" w:rsidRDefault="005E5483" w:rsidP="005E5483">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Remain nearby to advise emergency responders.</w:t>
      </w:r>
    </w:p>
    <w:p w14:paraId="6C5CE5BD" w14:textId="77777777" w:rsidR="005E5483" w:rsidRPr="006B1F2E" w:rsidRDefault="005E5483" w:rsidP="005E5483">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 xml:space="preserve">Once personal safety is established, call </w:t>
      </w:r>
      <w:proofErr w:type="spellStart"/>
      <w:r w:rsidRPr="006B1F2E">
        <w:rPr>
          <w:rFonts w:asciiTheme="minorHAnsi" w:eastAsia="Calibri" w:hAnsiTheme="minorHAnsi" w:cstheme="minorHAnsi"/>
          <w:szCs w:val="24"/>
        </w:rPr>
        <w:t>OEHS</w:t>
      </w:r>
      <w:proofErr w:type="spellEnd"/>
      <w:r w:rsidRPr="006B1F2E">
        <w:rPr>
          <w:rFonts w:asciiTheme="minorHAnsi" w:eastAsia="Calibri" w:hAnsiTheme="minorHAnsi" w:cstheme="minorHAnsi"/>
          <w:szCs w:val="24"/>
        </w:rPr>
        <w:t xml:space="preserve"> at (313) 577-1200.</w:t>
      </w:r>
    </w:p>
    <w:p w14:paraId="42E66212" w14:textId="77777777" w:rsidR="005E5483" w:rsidRPr="006B1F2E" w:rsidRDefault="005E5483" w:rsidP="005E5483">
      <w:pPr>
        <w:spacing w:after="0" w:line="240" w:lineRule="auto"/>
        <w:rPr>
          <w:rFonts w:asciiTheme="minorHAnsi" w:eastAsia="Calibri" w:hAnsiTheme="minorHAnsi" w:cstheme="minorHAnsi"/>
          <w:sz w:val="24"/>
          <w:szCs w:val="24"/>
        </w:rPr>
      </w:pPr>
      <w:r w:rsidRPr="006B1F2E">
        <w:rPr>
          <w:rFonts w:asciiTheme="minorHAnsi" w:eastAsia="Calibri" w:hAnsiTheme="minorHAnsi" w:cstheme="minorHAnsi"/>
          <w:sz w:val="24"/>
          <w:szCs w:val="24"/>
          <w:highlight w:val="yellow"/>
        </w:rPr>
        <w:t>Note:  For compressed gas leaks, shut off gas supply only if this can be done safely, without risk to personnel.</w:t>
      </w:r>
    </w:p>
    <w:p w14:paraId="1B4D2149" w14:textId="77777777" w:rsidR="005E5483" w:rsidRPr="00D676E9" w:rsidRDefault="005E5483" w:rsidP="005E5483">
      <w:pPr>
        <w:pStyle w:val="ListParagraph"/>
        <w:numPr>
          <w:ilvl w:val="1"/>
          <w:numId w:val="24"/>
        </w:numPr>
        <w:ind w:left="706"/>
        <w:rPr>
          <w:rFonts w:asciiTheme="minorHAnsi" w:eastAsia="Calibri" w:hAnsiTheme="minorHAnsi" w:cstheme="minorHAnsi"/>
          <w:b/>
          <w:szCs w:val="24"/>
        </w:rPr>
      </w:pPr>
      <w:r w:rsidRPr="00D676E9">
        <w:rPr>
          <w:rFonts w:asciiTheme="minorHAnsi" w:eastAsia="Calibri" w:hAnsiTheme="minorHAnsi" w:cstheme="minorHAnsi"/>
          <w:b/>
          <w:szCs w:val="24"/>
        </w:rPr>
        <w:t xml:space="preserve">Injuries and Exposures: </w:t>
      </w:r>
    </w:p>
    <w:p w14:paraId="7902B1B3" w14:textId="77777777" w:rsidR="005E5483" w:rsidRPr="006B1F2E" w:rsidRDefault="005E5483" w:rsidP="005E5483">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Remove the injured/exposed individual from the area, unless it is unsafe to do so because of the medical condition of the victim or the potential hazard to rescuers.</w:t>
      </w:r>
    </w:p>
    <w:p w14:paraId="77682B77" w14:textId="77777777" w:rsidR="005E5483" w:rsidRPr="006B1F2E" w:rsidRDefault="005E5483" w:rsidP="005E5483">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Call WSU Police (313) 577-2222.</w:t>
      </w:r>
    </w:p>
    <w:p w14:paraId="725875C7" w14:textId="77777777" w:rsidR="005E5483" w:rsidRPr="006B1F2E" w:rsidRDefault="005E5483" w:rsidP="005E5483">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Administer first aid as appropriate.</w:t>
      </w:r>
    </w:p>
    <w:p w14:paraId="46AB55BE" w14:textId="77777777" w:rsidR="005E5483" w:rsidRPr="006B1F2E" w:rsidRDefault="005E5483" w:rsidP="005E5483">
      <w:pPr>
        <w:pStyle w:val="ListParagraph"/>
        <w:numPr>
          <w:ilvl w:val="3"/>
          <w:numId w:val="24"/>
        </w:numPr>
        <w:ind w:left="1230"/>
        <w:rPr>
          <w:rFonts w:asciiTheme="minorHAnsi" w:eastAsia="Calibri" w:hAnsiTheme="minorHAnsi" w:cstheme="minorHAnsi"/>
          <w:szCs w:val="24"/>
        </w:rPr>
      </w:pPr>
      <w:r w:rsidRPr="006B1F2E">
        <w:rPr>
          <w:rFonts w:asciiTheme="minorHAnsi" w:eastAsia="Calibri" w:hAnsiTheme="minorHAnsi" w:cstheme="minorHAnsi"/>
          <w:szCs w:val="24"/>
        </w:rPr>
        <w:t>Eye contact: Promptly flush eyes with copious amounts of water for a prolonged period (at least 15 minutes). Seek medical attention.</w:t>
      </w:r>
    </w:p>
    <w:p w14:paraId="36053D01" w14:textId="77777777" w:rsidR="005E5483" w:rsidRPr="006B1F2E" w:rsidRDefault="005E5483" w:rsidP="005E5483">
      <w:pPr>
        <w:pStyle w:val="ListParagraph"/>
        <w:numPr>
          <w:ilvl w:val="3"/>
          <w:numId w:val="24"/>
        </w:numPr>
        <w:ind w:left="1230"/>
        <w:rPr>
          <w:rFonts w:asciiTheme="minorHAnsi" w:eastAsia="Calibri" w:hAnsiTheme="minorHAnsi" w:cstheme="minorHAnsi"/>
          <w:szCs w:val="24"/>
        </w:rPr>
      </w:pPr>
      <w:r w:rsidRPr="006B1F2E">
        <w:rPr>
          <w:rFonts w:asciiTheme="minorHAnsi" w:eastAsia="Calibri" w:hAnsiTheme="minorHAnsi" w:cstheme="minorHAnsi"/>
          <w:szCs w:val="24"/>
        </w:rPr>
        <w:t>Ingestion: Seek medical attention IMMEDIATELY. See first aid section of chemical Safety Data Sheet.</w:t>
      </w:r>
    </w:p>
    <w:p w14:paraId="0202272F" w14:textId="77777777" w:rsidR="005E5483" w:rsidRPr="006B1F2E" w:rsidRDefault="005E5483" w:rsidP="005E5483">
      <w:pPr>
        <w:pStyle w:val="ListParagraph"/>
        <w:numPr>
          <w:ilvl w:val="3"/>
          <w:numId w:val="24"/>
        </w:numPr>
        <w:ind w:left="1230"/>
        <w:rPr>
          <w:rFonts w:asciiTheme="minorHAnsi" w:eastAsia="Calibri" w:hAnsiTheme="minorHAnsi" w:cstheme="minorHAnsi"/>
          <w:szCs w:val="24"/>
        </w:rPr>
      </w:pPr>
      <w:r w:rsidRPr="006B1F2E">
        <w:rPr>
          <w:rFonts w:asciiTheme="minorHAnsi" w:eastAsia="Calibri" w:hAnsiTheme="minorHAnsi" w:cstheme="minorHAnsi"/>
          <w:szCs w:val="24"/>
        </w:rPr>
        <w:t>Skin contact: Remove any contaminated clothing. IMMEDIATELY flush contamination from skin using the nearest emergency shower for a minimum of 15 minutes. Seek medical attention.</w:t>
      </w:r>
    </w:p>
    <w:p w14:paraId="27A5E50E" w14:textId="77777777" w:rsidR="005E5483" w:rsidRPr="006B1F2E" w:rsidRDefault="005E5483" w:rsidP="005E5483">
      <w:pPr>
        <w:pStyle w:val="ListParagraph"/>
        <w:numPr>
          <w:ilvl w:val="3"/>
          <w:numId w:val="24"/>
        </w:numPr>
        <w:ind w:left="1230"/>
        <w:rPr>
          <w:rFonts w:asciiTheme="minorHAnsi" w:eastAsia="Calibri" w:hAnsiTheme="minorHAnsi" w:cstheme="minorHAnsi"/>
          <w:szCs w:val="24"/>
        </w:rPr>
      </w:pPr>
      <w:r w:rsidRPr="006B1F2E">
        <w:rPr>
          <w:rFonts w:asciiTheme="minorHAnsi" w:eastAsia="Calibri" w:hAnsiTheme="minorHAnsi" w:cstheme="minorHAnsi"/>
          <w:szCs w:val="24"/>
        </w:rPr>
        <w:t>Inhalation: Get to a source of fresh air. Seek medical attention.</w:t>
      </w:r>
    </w:p>
    <w:p w14:paraId="22511FA9" w14:textId="77777777" w:rsidR="005E5483" w:rsidRPr="006B1F2E" w:rsidRDefault="005E5483" w:rsidP="005E5483">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 xml:space="preserve">Call </w:t>
      </w:r>
      <w:proofErr w:type="spellStart"/>
      <w:r>
        <w:rPr>
          <w:rFonts w:asciiTheme="minorHAnsi" w:eastAsia="Calibri" w:hAnsiTheme="minorHAnsi" w:cstheme="minorHAnsi"/>
          <w:szCs w:val="24"/>
        </w:rPr>
        <w:t>OEHS</w:t>
      </w:r>
      <w:proofErr w:type="spellEnd"/>
      <w:r>
        <w:rPr>
          <w:rFonts w:asciiTheme="minorHAnsi" w:eastAsia="Calibri" w:hAnsiTheme="minorHAnsi" w:cstheme="minorHAnsi"/>
          <w:szCs w:val="24"/>
        </w:rPr>
        <w:t xml:space="preserve"> </w:t>
      </w:r>
      <w:r w:rsidRPr="006B1F2E">
        <w:rPr>
          <w:rFonts w:asciiTheme="minorHAnsi" w:eastAsia="Calibri" w:hAnsiTheme="minorHAnsi" w:cstheme="minorHAnsi"/>
          <w:szCs w:val="24"/>
        </w:rPr>
        <w:t>(313) 577-1200</w:t>
      </w:r>
      <w:r>
        <w:rPr>
          <w:rFonts w:asciiTheme="minorHAnsi" w:eastAsia="Calibri" w:hAnsiTheme="minorHAnsi" w:cstheme="minorHAnsi"/>
          <w:szCs w:val="24"/>
        </w:rPr>
        <w:t>,</w:t>
      </w:r>
      <w:r w:rsidRPr="006B1F2E">
        <w:rPr>
          <w:rFonts w:asciiTheme="minorHAnsi" w:eastAsia="Calibri" w:hAnsiTheme="minorHAnsi" w:cstheme="minorHAnsi"/>
          <w:szCs w:val="24"/>
        </w:rPr>
        <w:t xml:space="preserve"> to report the exposure and complete </w:t>
      </w:r>
      <w:hyperlink r:id="rId17" w:history="1">
        <w:r w:rsidRPr="006B1F2E">
          <w:rPr>
            <w:rStyle w:val="Hyperlink"/>
            <w:rFonts w:asciiTheme="minorHAnsi" w:eastAsia="Calibri" w:hAnsiTheme="minorHAnsi" w:cstheme="minorHAnsi"/>
            <w:szCs w:val="24"/>
          </w:rPr>
          <w:t>Report of Injury</w:t>
        </w:r>
      </w:hyperlink>
      <w:r w:rsidRPr="006B1F2E">
        <w:rPr>
          <w:rFonts w:asciiTheme="minorHAnsi" w:eastAsia="Calibri" w:hAnsiTheme="minorHAnsi" w:cstheme="minorHAnsi"/>
          <w:szCs w:val="24"/>
        </w:rPr>
        <w:t xml:space="preserve"> form.</w:t>
      </w:r>
    </w:p>
    <w:p w14:paraId="1D384B26" w14:textId="77777777" w:rsidR="005E5483" w:rsidRPr="006B1F2E" w:rsidRDefault="005E5483" w:rsidP="005E5483">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Bring to the hospital copies of the Safety Data Sheets for all chemicals to which the victim was exposed.</w:t>
      </w:r>
    </w:p>
    <w:p w14:paraId="13A79F7D" w14:textId="77777777" w:rsidR="005E5483" w:rsidRPr="00D676E9" w:rsidRDefault="005E5483" w:rsidP="005E5483">
      <w:pPr>
        <w:pStyle w:val="ListParagraph"/>
        <w:numPr>
          <w:ilvl w:val="0"/>
          <w:numId w:val="24"/>
        </w:numPr>
        <w:ind w:left="360"/>
        <w:rPr>
          <w:rFonts w:ascii="Calibri" w:hAnsi="Calibri" w:cs="Calibri"/>
          <w:b/>
        </w:rPr>
      </w:pPr>
      <w:r w:rsidRPr="00D676E9">
        <w:rPr>
          <w:rFonts w:ascii="Calibri" w:hAnsi="Calibri" w:cs="Calibri"/>
          <w:b/>
        </w:rPr>
        <w:t>Non-Health Threatening Emergencies</w:t>
      </w:r>
    </w:p>
    <w:p w14:paraId="209E381B" w14:textId="77777777" w:rsidR="005E5483" w:rsidRPr="003760F9" w:rsidRDefault="005E5483" w:rsidP="005E5483">
      <w:pPr>
        <w:pStyle w:val="ListParagraph"/>
        <w:numPr>
          <w:ilvl w:val="1"/>
          <w:numId w:val="24"/>
        </w:numPr>
        <w:ind w:left="720"/>
        <w:rPr>
          <w:rFonts w:asciiTheme="minorHAnsi" w:hAnsiTheme="minorHAnsi" w:cstheme="minorHAnsi"/>
          <w:b/>
        </w:rPr>
      </w:pPr>
      <w:r w:rsidRPr="003760F9">
        <w:rPr>
          <w:rFonts w:asciiTheme="minorHAnsi" w:hAnsiTheme="minorHAnsi" w:cstheme="minorHAnsi"/>
          <w:b/>
        </w:rPr>
        <w:t>Injuries and Exposures</w:t>
      </w:r>
    </w:p>
    <w:p w14:paraId="70DB3866" w14:textId="77777777" w:rsidR="005E5483" w:rsidRPr="006B1F2E" w:rsidRDefault="005E5483" w:rsidP="005E5483">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For injuries and exposures that are not considered serious or a medical emergency, visit:</w:t>
      </w:r>
    </w:p>
    <w:p w14:paraId="40E48964" w14:textId="4DE720A3" w:rsidR="005E5483" w:rsidRDefault="005E5483" w:rsidP="005E5483">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 xml:space="preserve">Henry Ford Occupational Health – </w:t>
      </w:r>
      <w:proofErr w:type="spellStart"/>
      <w:r>
        <w:rPr>
          <w:rFonts w:asciiTheme="minorHAnsi" w:hAnsiTheme="minorHAnsi" w:cstheme="minorHAnsi"/>
          <w:sz w:val="24"/>
          <w:szCs w:val="24"/>
        </w:rPr>
        <w:t>Harbortown</w:t>
      </w:r>
      <w:proofErr w:type="spellEnd"/>
    </w:p>
    <w:p w14:paraId="104E646B" w14:textId="1256AC18" w:rsidR="005E5483" w:rsidRDefault="005E5483" w:rsidP="005E5483">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3300 East Jefferson, Suite 100</w:t>
      </w:r>
    </w:p>
    <w:p w14:paraId="23571DDD" w14:textId="2214CCC4" w:rsidR="005E5483" w:rsidRDefault="005E5483" w:rsidP="005E5483">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Detroit MI 48207</w:t>
      </w:r>
    </w:p>
    <w:p w14:paraId="13004FF3" w14:textId="36DBEF39" w:rsidR="005E5483" w:rsidRDefault="005E5483" w:rsidP="005E5483">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(313) 656-1618</w:t>
      </w:r>
    </w:p>
    <w:p w14:paraId="2E7527AA" w14:textId="17BB7EDD" w:rsidR="005E5483" w:rsidRPr="006B1F2E" w:rsidRDefault="005E5483" w:rsidP="005E5483">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Monday – Friday 8:00 AM to 6:30 PM</w:t>
      </w:r>
    </w:p>
    <w:p w14:paraId="1A77A43C" w14:textId="77777777" w:rsidR="005E5483" w:rsidRPr="006B1F2E" w:rsidRDefault="005E5483" w:rsidP="005E5483">
      <w:pPr>
        <w:spacing w:after="0" w:line="240" w:lineRule="auto"/>
        <w:ind w:left="706"/>
        <w:rPr>
          <w:rFonts w:asciiTheme="minorHAnsi" w:hAnsiTheme="minorHAnsi" w:cstheme="minorHAnsi"/>
          <w:sz w:val="24"/>
          <w:szCs w:val="24"/>
        </w:rPr>
      </w:pPr>
    </w:p>
    <w:p w14:paraId="7AE462A4" w14:textId="17FF8ABF" w:rsidR="005E5483" w:rsidRPr="006B1F2E" w:rsidRDefault="005E5483" w:rsidP="005E5483">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 xml:space="preserve">If </w:t>
      </w:r>
      <w:r w:rsidR="009207DC">
        <w:rPr>
          <w:rFonts w:asciiTheme="minorHAnsi" w:hAnsiTheme="minorHAnsi" w:cstheme="minorHAnsi"/>
          <w:sz w:val="24"/>
          <w:szCs w:val="24"/>
        </w:rPr>
        <w:t>Henry Ford Occupational Health</w:t>
      </w:r>
      <w:r w:rsidRPr="006B1F2E">
        <w:rPr>
          <w:rFonts w:asciiTheme="minorHAnsi" w:hAnsiTheme="minorHAnsi" w:cstheme="minorHAnsi"/>
          <w:sz w:val="24"/>
          <w:szCs w:val="24"/>
        </w:rPr>
        <w:t xml:space="preserve"> Center is closed or for serious injuries, visit:</w:t>
      </w:r>
    </w:p>
    <w:p w14:paraId="1AC1A738" w14:textId="74DC92AB" w:rsidR="009207DC" w:rsidRDefault="009207DC" w:rsidP="005E5483">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Henry Ford Hospital – Emergency Room</w:t>
      </w:r>
    </w:p>
    <w:p w14:paraId="73E58FE1" w14:textId="74199BC6" w:rsidR="009207DC" w:rsidRDefault="009207DC" w:rsidP="005E5483">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2799 W. Grand Blvd.</w:t>
      </w:r>
    </w:p>
    <w:p w14:paraId="1579F84A" w14:textId="3211F26D" w:rsidR="009207DC" w:rsidRDefault="009207DC" w:rsidP="005E5483">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Detroit MI 48202</w:t>
      </w:r>
    </w:p>
    <w:p w14:paraId="758E1F81" w14:textId="4B79D90D" w:rsidR="009207DC" w:rsidRDefault="009207DC" w:rsidP="005E5483">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(313) 916-8742</w:t>
      </w:r>
    </w:p>
    <w:p w14:paraId="1C889AF8" w14:textId="0E9E5090" w:rsidR="009207DC" w:rsidRDefault="009207DC" w:rsidP="005E5483">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OR</w:t>
      </w:r>
    </w:p>
    <w:p w14:paraId="1B72C7EE" w14:textId="77777777" w:rsidR="00EB3E94" w:rsidRDefault="00EB3E94">
      <w:pPr>
        <w:rPr>
          <w:rFonts w:asciiTheme="minorHAnsi" w:hAnsiTheme="minorHAnsi" w:cstheme="minorHAnsi"/>
          <w:sz w:val="24"/>
          <w:szCs w:val="24"/>
        </w:rPr>
      </w:pPr>
      <w:r>
        <w:rPr>
          <w:rFonts w:asciiTheme="minorHAnsi" w:hAnsiTheme="minorHAnsi" w:cstheme="minorHAnsi"/>
          <w:sz w:val="24"/>
          <w:szCs w:val="24"/>
        </w:rPr>
        <w:br w:type="page"/>
      </w:r>
    </w:p>
    <w:p w14:paraId="26A92D68" w14:textId="6A8F6DC3" w:rsidR="005E5483" w:rsidRPr="006B1F2E" w:rsidRDefault="0038591D" w:rsidP="005E5483">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lastRenderedPageBreak/>
        <w:t>Detroit Receiving Hospital</w:t>
      </w:r>
      <w:r>
        <w:rPr>
          <w:rFonts w:asciiTheme="minorHAnsi" w:hAnsiTheme="minorHAnsi" w:cstheme="minorHAnsi"/>
          <w:sz w:val="24"/>
          <w:szCs w:val="24"/>
        </w:rPr>
        <w:t xml:space="preserve"> - Emergency </w:t>
      </w:r>
      <w:r w:rsidR="00BB475A">
        <w:rPr>
          <w:rFonts w:asciiTheme="minorHAnsi" w:hAnsiTheme="minorHAnsi" w:cstheme="minorHAnsi"/>
          <w:sz w:val="24"/>
          <w:szCs w:val="24"/>
        </w:rPr>
        <w:t>Room</w:t>
      </w:r>
    </w:p>
    <w:p w14:paraId="433FC420" w14:textId="77777777" w:rsidR="005E5483" w:rsidRPr="006B1F2E" w:rsidRDefault="005E5483" w:rsidP="005E5483">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4201 St. Antoine St, Detroit, MI 48201</w:t>
      </w:r>
    </w:p>
    <w:p w14:paraId="4E695A95" w14:textId="621FCFD5" w:rsidR="009207DC" w:rsidRPr="006B1F2E" w:rsidRDefault="005E5483" w:rsidP="009207DC">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 xml:space="preserve">Phone: </w:t>
      </w:r>
      <w:r>
        <w:rPr>
          <w:rFonts w:asciiTheme="minorHAnsi" w:hAnsiTheme="minorHAnsi" w:cstheme="minorHAnsi"/>
          <w:sz w:val="24"/>
          <w:szCs w:val="24"/>
        </w:rPr>
        <w:t>(</w:t>
      </w:r>
      <w:r w:rsidRPr="006B1F2E">
        <w:rPr>
          <w:rFonts w:asciiTheme="minorHAnsi" w:hAnsiTheme="minorHAnsi" w:cstheme="minorHAnsi"/>
          <w:sz w:val="24"/>
          <w:szCs w:val="24"/>
        </w:rPr>
        <w:t>313</w:t>
      </w:r>
      <w:r>
        <w:rPr>
          <w:rFonts w:asciiTheme="minorHAnsi" w:hAnsiTheme="minorHAnsi" w:cstheme="minorHAnsi"/>
          <w:sz w:val="24"/>
          <w:szCs w:val="24"/>
        </w:rPr>
        <w:t xml:space="preserve">) </w:t>
      </w:r>
      <w:r w:rsidRPr="006B1F2E">
        <w:rPr>
          <w:rFonts w:asciiTheme="minorHAnsi" w:hAnsiTheme="minorHAnsi" w:cstheme="minorHAnsi"/>
          <w:sz w:val="24"/>
          <w:szCs w:val="24"/>
        </w:rPr>
        <w:t>745-3000</w:t>
      </w:r>
    </w:p>
    <w:p w14:paraId="2B26A347" w14:textId="77777777" w:rsidR="005E5483" w:rsidRPr="006B1F2E" w:rsidRDefault="005E5483" w:rsidP="005E5483">
      <w:pPr>
        <w:pStyle w:val="Heading1"/>
        <w:spacing w:before="0" w:line="240" w:lineRule="auto"/>
        <w:rPr>
          <w:rFonts w:asciiTheme="minorHAnsi" w:hAnsiTheme="minorHAnsi" w:cstheme="minorHAnsi"/>
          <w:b/>
          <w:color w:val="auto"/>
          <w:sz w:val="24"/>
          <w:szCs w:val="24"/>
        </w:rPr>
      </w:pPr>
      <w:r w:rsidRPr="006B1F2E">
        <w:rPr>
          <w:rFonts w:asciiTheme="minorHAnsi" w:hAnsiTheme="minorHAnsi" w:cstheme="minorHAnsi"/>
          <w:b/>
          <w:color w:val="auto"/>
          <w:sz w:val="24"/>
          <w:szCs w:val="24"/>
        </w:rPr>
        <w:t>Minimum Training Requirements</w:t>
      </w:r>
    </w:p>
    <w:p w14:paraId="0748E0CA" w14:textId="77777777" w:rsidR="00170820" w:rsidRPr="006B1F2E" w:rsidRDefault="00170820" w:rsidP="00170820">
      <w:pPr>
        <w:pStyle w:val="ListParagraph"/>
        <w:numPr>
          <w:ilvl w:val="0"/>
          <w:numId w:val="25"/>
        </w:numPr>
        <w:rPr>
          <w:rFonts w:asciiTheme="minorHAnsi" w:hAnsiTheme="minorHAnsi" w:cstheme="minorHAnsi"/>
          <w:szCs w:val="24"/>
        </w:rPr>
      </w:pPr>
      <w:r w:rsidRPr="006B1F2E">
        <w:rPr>
          <w:rFonts w:asciiTheme="minorHAnsi" w:hAnsiTheme="minorHAnsi" w:cstheme="minorHAnsi"/>
          <w:b/>
          <w:szCs w:val="24"/>
        </w:rPr>
        <w:t>General Training</w:t>
      </w:r>
      <w:r w:rsidRPr="006B1F2E">
        <w:rPr>
          <w:rStyle w:val="Strong"/>
          <w:rFonts w:asciiTheme="minorHAnsi" w:hAnsiTheme="minorHAnsi" w:cstheme="minorHAnsi"/>
          <w:szCs w:val="24"/>
        </w:rPr>
        <w:t>:</w:t>
      </w:r>
    </w:p>
    <w:p w14:paraId="11E46945" w14:textId="77777777" w:rsidR="00170820" w:rsidRPr="00C91455" w:rsidRDefault="00170820" w:rsidP="00170820">
      <w:pPr>
        <w:pStyle w:val="ListParagraph"/>
        <w:numPr>
          <w:ilvl w:val="0"/>
          <w:numId w:val="11"/>
        </w:numPr>
        <w:rPr>
          <w:rFonts w:asciiTheme="minorHAnsi" w:eastAsia="Times New Roman" w:hAnsiTheme="minorHAnsi" w:cstheme="minorHAnsi"/>
          <w:szCs w:val="24"/>
        </w:rPr>
      </w:pPr>
      <w:r w:rsidRPr="006B1F2E">
        <w:rPr>
          <w:rFonts w:asciiTheme="minorHAnsi" w:hAnsiTheme="minorHAnsi" w:cstheme="minorHAnsi"/>
          <w:szCs w:val="24"/>
        </w:rPr>
        <w:t xml:space="preserve">Online through the </w:t>
      </w:r>
      <w:hyperlink r:id="rId18" w:history="1">
        <w:r w:rsidRPr="006B1F2E">
          <w:rPr>
            <w:rStyle w:val="Hyperlink"/>
            <w:rFonts w:asciiTheme="minorHAnsi" w:hAnsiTheme="minorHAnsi" w:cstheme="minorHAnsi"/>
            <w:szCs w:val="24"/>
          </w:rPr>
          <w:t>Collaborative Institutional Training Initiative (CITI)</w:t>
        </w:r>
      </w:hyperlink>
      <w:r w:rsidRPr="006B1F2E">
        <w:rPr>
          <w:rFonts w:asciiTheme="minorHAnsi" w:hAnsiTheme="minorHAnsi" w:cstheme="minorHAnsi"/>
          <w:szCs w:val="24"/>
        </w:rPr>
        <w:t>.</w:t>
      </w:r>
    </w:p>
    <w:p w14:paraId="02A74547" w14:textId="77777777" w:rsidR="00170820" w:rsidRPr="006B1F2E" w:rsidRDefault="00170820" w:rsidP="00170820">
      <w:pPr>
        <w:pStyle w:val="ListParagraph"/>
        <w:numPr>
          <w:ilvl w:val="1"/>
          <w:numId w:val="11"/>
        </w:numPr>
        <w:rPr>
          <w:rFonts w:asciiTheme="minorHAnsi" w:eastAsia="Times New Roman" w:hAnsiTheme="minorHAnsi" w:cstheme="minorHAnsi"/>
          <w:szCs w:val="24"/>
        </w:rPr>
      </w:pPr>
      <w:r w:rsidRPr="00C91455">
        <w:rPr>
          <w:rFonts w:asciiTheme="minorHAnsi" w:eastAsia="Times New Roman" w:hAnsiTheme="minorHAnsi" w:cstheme="minorHAnsi"/>
          <w:szCs w:val="24"/>
          <w:shd w:val="clear" w:color="auto" w:fill="FFFFFF"/>
        </w:rPr>
        <w:t>Lab</w:t>
      </w:r>
      <w:r w:rsidRPr="00C91455">
        <w:rPr>
          <w:rFonts w:asciiTheme="minorHAnsi" w:eastAsia="Times New Roman" w:hAnsiTheme="minorHAnsi" w:cstheme="minorHAnsi"/>
          <w:szCs w:val="24"/>
          <w:shd w:val="clear" w:color="auto" w:fill="FFFFFF"/>
        </w:rPr>
        <w:t>o</w:t>
      </w:r>
      <w:r w:rsidRPr="00C91455">
        <w:rPr>
          <w:rFonts w:asciiTheme="minorHAnsi" w:eastAsia="Times New Roman" w:hAnsiTheme="minorHAnsi" w:cstheme="minorHAnsi"/>
          <w:szCs w:val="24"/>
          <w:shd w:val="clear" w:color="auto" w:fill="FFFFFF"/>
        </w:rPr>
        <w:t>ratory Safety Training</w:t>
      </w:r>
      <w:r w:rsidRPr="006B1F2E">
        <w:rPr>
          <w:rFonts w:asciiTheme="minorHAnsi" w:eastAsia="Times New Roman" w:hAnsiTheme="minorHAnsi" w:cstheme="minorHAnsi"/>
          <w:szCs w:val="24"/>
          <w:shd w:val="clear" w:color="auto" w:fill="FFFFFF"/>
        </w:rPr>
        <w:t xml:space="preserve"> (general </w:t>
      </w:r>
      <w:r>
        <w:rPr>
          <w:rFonts w:asciiTheme="minorHAnsi" w:eastAsia="Times New Roman" w:hAnsiTheme="minorHAnsi" w:cstheme="minorHAnsi"/>
          <w:szCs w:val="24"/>
          <w:shd w:val="clear" w:color="auto" w:fill="FFFFFF"/>
        </w:rPr>
        <w:t>lab &amp; chemical safety issues) and Hazard Communication</w:t>
      </w:r>
    </w:p>
    <w:p w14:paraId="661953A9" w14:textId="77777777" w:rsidR="00170820" w:rsidRPr="006B1F2E" w:rsidRDefault="00170820" w:rsidP="00170820">
      <w:pPr>
        <w:pStyle w:val="ListParagraph"/>
        <w:numPr>
          <w:ilvl w:val="0"/>
          <w:numId w:val="15"/>
        </w:numPr>
        <w:rPr>
          <w:rFonts w:asciiTheme="minorHAnsi" w:eastAsia="Times New Roman" w:hAnsiTheme="minorHAnsi" w:cstheme="minorHAnsi"/>
          <w:szCs w:val="24"/>
        </w:rPr>
      </w:pPr>
      <w:hyperlink r:id="rId19" w:history="1">
        <w:r w:rsidRPr="006B1F2E">
          <w:rPr>
            <w:rStyle w:val="Hyperlink"/>
            <w:rFonts w:asciiTheme="minorHAnsi" w:eastAsia="Times New Roman" w:hAnsiTheme="minorHAnsi" w:cstheme="minorHAnsi"/>
            <w:szCs w:val="24"/>
          </w:rPr>
          <w:t>Fire Safety</w:t>
        </w:r>
      </w:hyperlink>
      <w:r w:rsidRPr="006B1F2E">
        <w:rPr>
          <w:rStyle w:val="Hyperlink"/>
          <w:rFonts w:asciiTheme="minorHAnsi" w:eastAsia="Times New Roman" w:hAnsiTheme="minorHAnsi" w:cstheme="minorHAnsi"/>
          <w:szCs w:val="24"/>
        </w:rPr>
        <w:t>.</w:t>
      </w:r>
    </w:p>
    <w:p w14:paraId="74AB744D" w14:textId="77777777" w:rsidR="00170820" w:rsidRPr="006B1F2E" w:rsidRDefault="00170820" w:rsidP="00170820">
      <w:pPr>
        <w:pStyle w:val="ListParagraph"/>
        <w:numPr>
          <w:ilvl w:val="0"/>
          <w:numId w:val="25"/>
        </w:numPr>
        <w:rPr>
          <w:rFonts w:asciiTheme="minorHAnsi" w:hAnsiTheme="minorHAnsi" w:cstheme="minorHAnsi"/>
          <w:szCs w:val="24"/>
        </w:rPr>
      </w:pPr>
      <w:r w:rsidRPr="006B1F2E">
        <w:rPr>
          <w:rFonts w:asciiTheme="minorHAnsi" w:hAnsiTheme="minorHAnsi" w:cstheme="minorHAnsi"/>
          <w:b/>
          <w:szCs w:val="24"/>
        </w:rPr>
        <w:t>Laboratory Specific Safety Training</w:t>
      </w:r>
      <w:r w:rsidRPr="006B1F2E">
        <w:rPr>
          <w:rStyle w:val="Strong"/>
          <w:rFonts w:asciiTheme="minorHAnsi" w:hAnsiTheme="minorHAnsi" w:cstheme="minorHAnsi"/>
          <w:szCs w:val="24"/>
        </w:rPr>
        <w:t>:</w:t>
      </w:r>
    </w:p>
    <w:p w14:paraId="7099B31E" w14:textId="77777777" w:rsidR="00170820" w:rsidRPr="006B1F2E" w:rsidRDefault="00170820" w:rsidP="00170820">
      <w:pPr>
        <w:pStyle w:val="ListParagraph"/>
        <w:numPr>
          <w:ilvl w:val="0"/>
          <w:numId w:val="27"/>
        </w:numPr>
        <w:rPr>
          <w:rFonts w:asciiTheme="minorHAnsi" w:eastAsia="Times New Roman" w:hAnsiTheme="minorHAnsi" w:cstheme="minorHAnsi"/>
          <w:szCs w:val="24"/>
          <w:shd w:val="clear" w:color="auto" w:fill="FFFFFF"/>
        </w:rPr>
      </w:pPr>
      <w:hyperlink r:id="rId20" w:history="1">
        <w:r w:rsidRPr="006B1F2E">
          <w:rPr>
            <w:rStyle w:val="Hyperlink"/>
            <w:rFonts w:asciiTheme="minorHAnsi" w:eastAsia="Times New Roman" w:hAnsiTheme="minorHAnsi" w:cstheme="minorHAnsi"/>
            <w:szCs w:val="24"/>
            <w:shd w:val="clear" w:color="auto" w:fill="FFFFFF"/>
          </w:rPr>
          <w:t>Laboratory-Specific Safety Training</w:t>
        </w:r>
      </w:hyperlink>
      <w:r w:rsidRPr="006B1F2E">
        <w:rPr>
          <w:rFonts w:asciiTheme="minorHAnsi" w:eastAsia="Times New Roman" w:hAnsiTheme="minorHAnsi" w:cstheme="minorHAnsi"/>
          <w:szCs w:val="24"/>
          <w:shd w:val="clear" w:color="auto" w:fill="FFFFFF"/>
        </w:rPr>
        <w:t xml:space="preserve"> </w:t>
      </w:r>
      <w:r>
        <w:rPr>
          <w:rFonts w:asciiTheme="minorHAnsi" w:eastAsia="Times New Roman" w:hAnsiTheme="minorHAnsi" w:cstheme="minorHAnsi"/>
          <w:szCs w:val="24"/>
          <w:shd w:val="clear" w:color="auto" w:fill="FFFFFF"/>
        </w:rPr>
        <w:t>checklist</w:t>
      </w:r>
    </w:p>
    <w:p w14:paraId="53797D8F" w14:textId="77777777" w:rsidR="00170820" w:rsidRPr="006B1F2E" w:rsidRDefault="00170820" w:rsidP="00170820">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 xml:space="preserve">Review of </w:t>
      </w:r>
      <w:proofErr w:type="spellStart"/>
      <w:r w:rsidRPr="006B1F2E">
        <w:rPr>
          <w:rFonts w:asciiTheme="minorHAnsi" w:eastAsia="Times New Roman" w:hAnsiTheme="minorHAnsi" w:cstheme="minorHAnsi"/>
          <w:szCs w:val="24"/>
        </w:rPr>
        <w:t>SDS</w:t>
      </w:r>
      <w:proofErr w:type="spellEnd"/>
      <w:r w:rsidRPr="006B1F2E">
        <w:rPr>
          <w:rFonts w:asciiTheme="minorHAnsi" w:eastAsia="Times New Roman" w:hAnsiTheme="minorHAnsi" w:cstheme="minorHAnsi"/>
          <w:szCs w:val="24"/>
        </w:rPr>
        <w:t xml:space="preserve"> for chemicals involved in process/experiment.</w:t>
      </w:r>
    </w:p>
    <w:p w14:paraId="76D2B3EF" w14:textId="77777777" w:rsidR="00170820" w:rsidRPr="006B1F2E" w:rsidRDefault="00170820" w:rsidP="00170820">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Review of this SOP.</w:t>
      </w:r>
    </w:p>
    <w:p w14:paraId="0C4DC1A0" w14:textId="77777777" w:rsidR="00170820" w:rsidRPr="006B1F2E" w:rsidRDefault="00170820" w:rsidP="00170820">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 xml:space="preserve">Review </w:t>
      </w:r>
      <w:hyperlink r:id="rId21" w:history="1">
        <w:r w:rsidRPr="006B1F2E">
          <w:rPr>
            <w:rStyle w:val="Hyperlink"/>
            <w:rFonts w:asciiTheme="minorHAnsi" w:eastAsia="Times New Roman" w:hAnsiTheme="minorHAnsi" w:cstheme="minorHAnsi"/>
            <w:szCs w:val="24"/>
          </w:rPr>
          <w:t>WSU Hazardous Waste Management</w:t>
        </w:r>
      </w:hyperlink>
      <w:r w:rsidRPr="006B1F2E">
        <w:rPr>
          <w:rFonts w:asciiTheme="minorHAnsi" w:eastAsia="Times New Roman" w:hAnsiTheme="minorHAnsi" w:cstheme="minorHAnsi"/>
          <w:szCs w:val="24"/>
        </w:rPr>
        <w:t xml:space="preserve"> guidelines.</w:t>
      </w:r>
    </w:p>
    <w:p w14:paraId="1E09DCE3" w14:textId="77777777" w:rsidR="00170820" w:rsidRPr="006B1F2E" w:rsidRDefault="00170820" w:rsidP="00170820">
      <w:pPr>
        <w:pStyle w:val="ListParagraph"/>
        <w:numPr>
          <w:ilvl w:val="0"/>
          <w:numId w:val="12"/>
        </w:numPr>
        <w:rPr>
          <w:rFonts w:asciiTheme="minorHAnsi" w:eastAsia="Times New Roman" w:hAnsiTheme="minorHAnsi" w:cstheme="minorHAnsi"/>
          <w:kern w:val="16"/>
          <w:szCs w:val="24"/>
        </w:rPr>
      </w:pPr>
      <w:r w:rsidRPr="006B1F2E">
        <w:rPr>
          <w:rFonts w:asciiTheme="minorHAnsi" w:eastAsia="Times New Roman" w:hAnsiTheme="minorHAnsi" w:cstheme="minorHAnsi"/>
          <w:szCs w:val="24"/>
        </w:rPr>
        <w:t>Other:</w:t>
      </w:r>
      <w:r w:rsidRPr="006B1F2E">
        <w:rPr>
          <w:rFonts w:asciiTheme="minorHAnsi" w:eastAsia="Times New Roman" w:hAnsiTheme="minorHAnsi" w:cstheme="minorHAnsi"/>
          <w:kern w:val="16"/>
          <w:szCs w:val="24"/>
        </w:rPr>
        <w:t xml:space="preserve"> _________</w:t>
      </w:r>
    </w:p>
    <w:p w14:paraId="222CEDF7" w14:textId="77777777" w:rsidR="005E5483" w:rsidRPr="003760F9" w:rsidRDefault="005E5483" w:rsidP="005E5483">
      <w:pPr>
        <w:pStyle w:val="Heading1"/>
        <w:spacing w:before="0" w:line="240" w:lineRule="auto"/>
        <w:rPr>
          <w:rFonts w:asciiTheme="minorHAnsi" w:eastAsia="Calibri" w:hAnsiTheme="minorHAnsi" w:cstheme="minorHAnsi"/>
          <w:b/>
          <w:color w:val="auto"/>
          <w:sz w:val="24"/>
          <w:szCs w:val="24"/>
        </w:rPr>
      </w:pPr>
      <w:bookmarkStart w:id="0" w:name="_GoBack"/>
      <w:bookmarkEnd w:id="0"/>
      <w:r w:rsidRPr="003760F9">
        <w:rPr>
          <w:rFonts w:asciiTheme="minorHAnsi" w:eastAsia="Calibri" w:hAnsiTheme="minorHAnsi" w:cstheme="minorHAnsi"/>
          <w:b/>
          <w:color w:val="auto"/>
          <w:sz w:val="24"/>
          <w:szCs w:val="24"/>
        </w:rPr>
        <w:t>Laboratory Personnel Review</w:t>
      </w:r>
    </w:p>
    <w:p w14:paraId="30B1EC75" w14:textId="77777777" w:rsidR="005E5483" w:rsidRPr="006B1F2E" w:rsidRDefault="005E5483" w:rsidP="005E5483">
      <w:pPr>
        <w:spacing w:after="0" w:line="240" w:lineRule="auto"/>
        <w:rPr>
          <w:rFonts w:asciiTheme="minorHAnsi" w:eastAsia="Calibri" w:hAnsiTheme="minorHAnsi" w:cstheme="minorHAnsi"/>
          <w:sz w:val="24"/>
          <w:szCs w:val="24"/>
        </w:rPr>
      </w:pPr>
      <w:r w:rsidRPr="006B1F2E">
        <w:rPr>
          <w:rFonts w:asciiTheme="minorHAnsi" w:eastAsia="Calibri" w:hAnsiTheme="minorHAnsi" w:cstheme="minorHAnsi"/>
          <w:sz w:val="24"/>
          <w:szCs w:val="24"/>
        </w:rPr>
        <w:t>Prior to initiating work, lab personnel using these types of chemicals must complete the table below confirming that they have read and understood the above SOP and the associated hazards.</w:t>
      </w:r>
    </w:p>
    <w:p w14:paraId="4772184C" w14:textId="77777777" w:rsidR="00CE2022" w:rsidRDefault="00CE2022" w:rsidP="00CE2022">
      <w:pPr>
        <w:spacing w:after="0" w:line="240" w:lineRule="auto"/>
        <w:rPr>
          <w:rFonts w:asciiTheme="minorHAnsi" w:eastAsia="Calibri" w:hAnsiTheme="minorHAnsi" w:cstheme="minorHAnsi"/>
          <w:sz w:val="24"/>
          <w:szCs w:val="24"/>
        </w:rPr>
      </w:pP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aboratory Personnel Signatures"/>
        <w:tblDescription w:val="Signatures of laboratory personnel indicating they have read and understood this document as it applies to their laboratory."/>
      </w:tblPr>
      <w:tblGrid>
        <w:gridCol w:w="4587"/>
        <w:gridCol w:w="4588"/>
        <w:gridCol w:w="1627"/>
      </w:tblGrid>
      <w:tr w:rsidR="00392EA4" w:rsidRPr="00392EA4" w14:paraId="51EBB292" w14:textId="77777777" w:rsidTr="00392EA4">
        <w:trPr>
          <w:trHeight w:val="410"/>
        </w:trPr>
        <w:tc>
          <w:tcPr>
            <w:tcW w:w="4587" w:type="dxa"/>
          </w:tcPr>
          <w:p w14:paraId="7F1AF6DE" w14:textId="77777777" w:rsidR="00392EA4" w:rsidRPr="00392EA4" w:rsidRDefault="00392EA4" w:rsidP="00F74CA3">
            <w:pPr>
              <w:rPr>
                <w:rFonts w:asciiTheme="minorHAnsi" w:hAnsiTheme="minorHAnsi" w:cstheme="minorHAnsi"/>
                <w:b/>
                <w:sz w:val="24"/>
                <w:szCs w:val="24"/>
              </w:rPr>
            </w:pPr>
            <w:r w:rsidRPr="00392EA4">
              <w:rPr>
                <w:rFonts w:asciiTheme="minorHAnsi" w:hAnsiTheme="minorHAnsi" w:cstheme="minorHAnsi"/>
                <w:b/>
                <w:sz w:val="24"/>
                <w:szCs w:val="24"/>
              </w:rPr>
              <w:t>Name</w:t>
            </w:r>
          </w:p>
        </w:tc>
        <w:tc>
          <w:tcPr>
            <w:tcW w:w="4588" w:type="dxa"/>
          </w:tcPr>
          <w:p w14:paraId="487DABFE" w14:textId="77777777" w:rsidR="00392EA4" w:rsidRPr="00392EA4" w:rsidRDefault="00392EA4" w:rsidP="00F74CA3">
            <w:pPr>
              <w:rPr>
                <w:rFonts w:asciiTheme="minorHAnsi" w:hAnsiTheme="minorHAnsi" w:cstheme="minorHAnsi"/>
                <w:b/>
                <w:sz w:val="24"/>
                <w:szCs w:val="24"/>
              </w:rPr>
            </w:pPr>
            <w:r w:rsidRPr="00392EA4">
              <w:rPr>
                <w:rFonts w:asciiTheme="minorHAnsi" w:hAnsiTheme="minorHAnsi" w:cstheme="minorHAnsi"/>
                <w:b/>
                <w:sz w:val="24"/>
                <w:szCs w:val="24"/>
              </w:rPr>
              <w:t>Signature</w:t>
            </w:r>
          </w:p>
        </w:tc>
        <w:tc>
          <w:tcPr>
            <w:tcW w:w="1627" w:type="dxa"/>
          </w:tcPr>
          <w:p w14:paraId="183C072B" w14:textId="77777777" w:rsidR="00392EA4" w:rsidRPr="00392EA4" w:rsidRDefault="00392EA4" w:rsidP="00F74CA3">
            <w:pPr>
              <w:rPr>
                <w:rFonts w:asciiTheme="minorHAnsi" w:hAnsiTheme="minorHAnsi" w:cstheme="minorHAnsi"/>
                <w:b/>
                <w:sz w:val="24"/>
                <w:szCs w:val="24"/>
              </w:rPr>
            </w:pPr>
            <w:r w:rsidRPr="00392EA4">
              <w:rPr>
                <w:rFonts w:asciiTheme="minorHAnsi" w:hAnsiTheme="minorHAnsi" w:cstheme="minorHAnsi"/>
                <w:b/>
                <w:sz w:val="24"/>
                <w:szCs w:val="24"/>
              </w:rPr>
              <w:t>Date</w:t>
            </w:r>
          </w:p>
        </w:tc>
      </w:tr>
      <w:tr w:rsidR="00392EA4" w:rsidRPr="00392EA4" w14:paraId="17F4E54A" w14:textId="77777777" w:rsidTr="00392EA4">
        <w:trPr>
          <w:trHeight w:val="410"/>
        </w:trPr>
        <w:tc>
          <w:tcPr>
            <w:tcW w:w="4587" w:type="dxa"/>
          </w:tcPr>
          <w:p w14:paraId="5A2E5C7C" w14:textId="77777777" w:rsidR="00392EA4" w:rsidRPr="00392EA4" w:rsidRDefault="00392EA4" w:rsidP="00F74CA3">
            <w:pPr>
              <w:rPr>
                <w:rFonts w:asciiTheme="minorHAnsi" w:hAnsiTheme="minorHAnsi" w:cstheme="minorHAnsi"/>
                <w:sz w:val="24"/>
                <w:szCs w:val="24"/>
              </w:rPr>
            </w:pPr>
          </w:p>
        </w:tc>
        <w:tc>
          <w:tcPr>
            <w:tcW w:w="4588" w:type="dxa"/>
          </w:tcPr>
          <w:p w14:paraId="3F9EEBE5" w14:textId="77777777" w:rsidR="00392EA4" w:rsidRPr="00392EA4" w:rsidRDefault="00392EA4" w:rsidP="00F74CA3">
            <w:pPr>
              <w:rPr>
                <w:rFonts w:asciiTheme="minorHAnsi" w:hAnsiTheme="minorHAnsi" w:cstheme="minorHAnsi"/>
                <w:sz w:val="24"/>
                <w:szCs w:val="24"/>
              </w:rPr>
            </w:pPr>
          </w:p>
        </w:tc>
        <w:tc>
          <w:tcPr>
            <w:tcW w:w="1627" w:type="dxa"/>
          </w:tcPr>
          <w:p w14:paraId="4ECC8AC7" w14:textId="77777777" w:rsidR="00392EA4" w:rsidRPr="00392EA4" w:rsidRDefault="00392EA4" w:rsidP="00F74CA3">
            <w:pPr>
              <w:rPr>
                <w:rFonts w:asciiTheme="minorHAnsi" w:hAnsiTheme="minorHAnsi" w:cstheme="minorHAnsi"/>
                <w:sz w:val="24"/>
                <w:szCs w:val="24"/>
              </w:rPr>
            </w:pPr>
          </w:p>
        </w:tc>
      </w:tr>
      <w:tr w:rsidR="00392EA4" w:rsidRPr="00392EA4" w14:paraId="33843B8D" w14:textId="77777777" w:rsidTr="00392EA4">
        <w:trPr>
          <w:trHeight w:val="410"/>
        </w:trPr>
        <w:tc>
          <w:tcPr>
            <w:tcW w:w="4587" w:type="dxa"/>
          </w:tcPr>
          <w:p w14:paraId="290CF810" w14:textId="77777777" w:rsidR="00392EA4" w:rsidRPr="00392EA4" w:rsidRDefault="00392EA4" w:rsidP="00F74CA3">
            <w:pPr>
              <w:rPr>
                <w:rFonts w:asciiTheme="minorHAnsi" w:hAnsiTheme="minorHAnsi" w:cstheme="minorHAnsi"/>
                <w:sz w:val="24"/>
                <w:szCs w:val="24"/>
              </w:rPr>
            </w:pPr>
          </w:p>
        </w:tc>
        <w:tc>
          <w:tcPr>
            <w:tcW w:w="4588" w:type="dxa"/>
          </w:tcPr>
          <w:p w14:paraId="71954FC8" w14:textId="77777777" w:rsidR="00392EA4" w:rsidRPr="00392EA4" w:rsidRDefault="00392EA4" w:rsidP="00F74CA3">
            <w:pPr>
              <w:rPr>
                <w:rFonts w:asciiTheme="minorHAnsi" w:hAnsiTheme="minorHAnsi" w:cstheme="minorHAnsi"/>
                <w:sz w:val="24"/>
                <w:szCs w:val="24"/>
              </w:rPr>
            </w:pPr>
          </w:p>
        </w:tc>
        <w:tc>
          <w:tcPr>
            <w:tcW w:w="1627" w:type="dxa"/>
          </w:tcPr>
          <w:p w14:paraId="0822A0EC" w14:textId="77777777" w:rsidR="00392EA4" w:rsidRPr="00392EA4" w:rsidRDefault="00392EA4" w:rsidP="00F74CA3">
            <w:pPr>
              <w:rPr>
                <w:rFonts w:asciiTheme="minorHAnsi" w:hAnsiTheme="minorHAnsi" w:cstheme="minorHAnsi"/>
                <w:sz w:val="24"/>
                <w:szCs w:val="24"/>
              </w:rPr>
            </w:pPr>
          </w:p>
        </w:tc>
      </w:tr>
      <w:tr w:rsidR="00392EA4" w:rsidRPr="00392EA4" w14:paraId="43842E93" w14:textId="77777777" w:rsidTr="00392EA4">
        <w:trPr>
          <w:trHeight w:val="410"/>
        </w:trPr>
        <w:tc>
          <w:tcPr>
            <w:tcW w:w="4587" w:type="dxa"/>
          </w:tcPr>
          <w:p w14:paraId="72ED6470" w14:textId="77777777" w:rsidR="00392EA4" w:rsidRPr="00392EA4" w:rsidRDefault="00392EA4" w:rsidP="00F74CA3">
            <w:pPr>
              <w:rPr>
                <w:rFonts w:asciiTheme="minorHAnsi" w:hAnsiTheme="minorHAnsi" w:cstheme="minorHAnsi"/>
                <w:sz w:val="24"/>
                <w:szCs w:val="24"/>
              </w:rPr>
            </w:pPr>
          </w:p>
        </w:tc>
        <w:tc>
          <w:tcPr>
            <w:tcW w:w="4588" w:type="dxa"/>
          </w:tcPr>
          <w:p w14:paraId="18332330" w14:textId="77777777" w:rsidR="00392EA4" w:rsidRPr="00392EA4" w:rsidRDefault="00392EA4" w:rsidP="00F74CA3">
            <w:pPr>
              <w:rPr>
                <w:rFonts w:asciiTheme="minorHAnsi" w:hAnsiTheme="minorHAnsi" w:cstheme="minorHAnsi"/>
                <w:sz w:val="24"/>
                <w:szCs w:val="24"/>
              </w:rPr>
            </w:pPr>
          </w:p>
        </w:tc>
        <w:tc>
          <w:tcPr>
            <w:tcW w:w="1627" w:type="dxa"/>
          </w:tcPr>
          <w:p w14:paraId="7CD99DB5" w14:textId="77777777" w:rsidR="00392EA4" w:rsidRPr="00392EA4" w:rsidRDefault="00392EA4" w:rsidP="00F74CA3">
            <w:pPr>
              <w:rPr>
                <w:rFonts w:asciiTheme="minorHAnsi" w:hAnsiTheme="minorHAnsi" w:cstheme="minorHAnsi"/>
                <w:sz w:val="24"/>
                <w:szCs w:val="24"/>
              </w:rPr>
            </w:pPr>
          </w:p>
        </w:tc>
      </w:tr>
      <w:tr w:rsidR="00392EA4" w:rsidRPr="00392EA4" w14:paraId="748C0ACB" w14:textId="77777777" w:rsidTr="00392EA4">
        <w:trPr>
          <w:trHeight w:val="410"/>
        </w:trPr>
        <w:tc>
          <w:tcPr>
            <w:tcW w:w="4587" w:type="dxa"/>
          </w:tcPr>
          <w:p w14:paraId="40FBA720" w14:textId="77777777" w:rsidR="00392EA4" w:rsidRPr="00392EA4" w:rsidRDefault="00392EA4" w:rsidP="00F74CA3">
            <w:pPr>
              <w:rPr>
                <w:rFonts w:asciiTheme="minorHAnsi" w:hAnsiTheme="minorHAnsi" w:cstheme="minorHAnsi"/>
                <w:sz w:val="24"/>
                <w:szCs w:val="24"/>
              </w:rPr>
            </w:pPr>
          </w:p>
        </w:tc>
        <w:tc>
          <w:tcPr>
            <w:tcW w:w="4588" w:type="dxa"/>
          </w:tcPr>
          <w:p w14:paraId="11475BC8" w14:textId="77777777" w:rsidR="00392EA4" w:rsidRPr="00392EA4" w:rsidRDefault="00392EA4" w:rsidP="00F74CA3">
            <w:pPr>
              <w:rPr>
                <w:rFonts w:asciiTheme="minorHAnsi" w:hAnsiTheme="minorHAnsi" w:cstheme="minorHAnsi"/>
                <w:sz w:val="24"/>
                <w:szCs w:val="24"/>
              </w:rPr>
            </w:pPr>
          </w:p>
        </w:tc>
        <w:tc>
          <w:tcPr>
            <w:tcW w:w="1627" w:type="dxa"/>
          </w:tcPr>
          <w:p w14:paraId="7998C35F" w14:textId="77777777" w:rsidR="00392EA4" w:rsidRPr="00392EA4" w:rsidRDefault="00392EA4" w:rsidP="00F74CA3">
            <w:pPr>
              <w:rPr>
                <w:rFonts w:asciiTheme="minorHAnsi" w:hAnsiTheme="minorHAnsi" w:cstheme="minorHAnsi"/>
                <w:sz w:val="24"/>
                <w:szCs w:val="24"/>
              </w:rPr>
            </w:pPr>
          </w:p>
        </w:tc>
      </w:tr>
      <w:tr w:rsidR="00392EA4" w:rsidRPr="00392EA4" w14:paraId="76815514" w14:textId="77777777" w:rsidTr="00392EA4">
        <w:trPr>
          <w:trHeight w:val="410"/>
        </w:trPr>
        <w:tc>
          <w:tcPr>
            <w:tcW w:w="4587" w:type="dxa"/>
          </w:tcPr>
          <w:p w14:paraId="3B87148B" w14:textId="77777777" w:rsidR="00392EA4" w:rsidRPr="00392EA4" w:rsidRDefault="00392EA4" w:rsidP="00F74CA3">
            <w:pPr>
              <w:rPr>
                <w:rFonts w:asciiTheme="minorHAnsi" w:hAnsiTheme="minorHAnsi" w:cstheme="minorHAnsi"/>
                <w:sz w:val="24"/>
                <w:szCs w:val="24"/>
              </w:rPr>
            </w:pPr>
          </w:p>
        </w:tc>
        <w:tc>
          <w:tcPr>
            <w:tcW w:w="4588" w:type="dxa"/>
          </w:tcPr>
          <w:p w14:paraId="482BE9A5" w14:textId="77777777" w:rsidR="00392EA4" w:rsidRPr="00392EA4" w:rsidRDefault="00392EA4" w:rsidP="00F74CA3">
            <w:pPr>
              <w:rPr>
                <w:rFonts w:asciiTheme="minorHAnsi" w:hAnsiTheme="minorHAnsi" w:cstheme="minorHAnsi"/>
                <w:sz w:val="24"/>
                <w:szCs w:val="24"/>
              </w:rPr>
            </w:pPr>
          </w:p>
        </w:tc>
        <w:tc>
          <w:tcPr>
            <w:tcW w:w="1627" w:type="dxa"/>
          </w:tcPr>
          <w:p w14:paraId="57AF2DEA" w14:textId="77777777" w:rsidR="00392EA4" w:rsidRPr="00392EA4" w:rsidRDefault="00392EA4" w:rsidP="00F74CA3">
            <w:pPr>
              <w:rPr>
                <w:rFonts w:asciiTheme="minorHAnsi" w:hAnsiTheme="minorHAnsi" w:cstheme="minorHAnsi"/>
                <w:sz w:val="24"/>
                <w:szCs w:val="24"/>
              </w:rPr>
            </w:pPr>
          </w:p>
        </w:tc>
      </w:tr>
      <w:tr w:rsidR="00392EA4" w:rsidRPr="00392EA4" w14:paraId="164A80BB" w14:textId="77777777" w:rsidTr="00392EA4">
        <w:trPr>
          <w:trHeight w:val="410"/>
        </w:trPr>
        <w:tc>
          <w:tcPr>
            <w:tcW w:w="4587" w:type="dxa"/>
          </w:tcPr>
          <w:p w14:paraId="5AA9CFC2" w14:textId="77777777" w:rsidR="00392EA4" w:rsidRPr="00392EA4" w:rsidRDefault="00392EA4" w:rsidP="00F74CA3">
            <w:pPr>
              <w:rPr>
                <w:rFonts w:asciiTheme="minorHAnsi" w:hAnsiTheme="minorHAnsi" w:cstheme="minorHAnsi"/>
                <w:sz w:val="24"/>
                <w:szCs w:val="24"/>
              </w:rPr>
            </w:pPr>
          </w:p>
        </w:tc>
        <w:tc>
          <w:tcPr>
            <w:tcW w:w="4588" w:type="dxa"/>
          </w:tcPr>
          <w:p w14:paraId="3F942A1B" w14:textId="77777777" w:rsidR="00392EA4" w:rsidRPr="00392EA4" w:rsidRDefault="00392EA4" w:rsidP="00F74CA3">
            <w:pPr>
              <w:rPr>
                <w:rFonts w:asciiTheme="minorHAnsi" w:hAnsiTheme="minorHAnsi" w:cstheme="minorHAnsi"/>
                <w:sz w:val="24"/>
                <w:szCs w:val="24"/>
              </w:rPr>
            </w:pPr>
          </w:p>
        </w:tc>
        <w:tc>
          <w:tcPr>
            <w:tcW w:w="1627" w:type="dxa"/>
          </w:tcPr>
          <w:p w14:paraId="3220257A" w14:textId="77777777" w:rsidR="00392EA4" w:rsidRPr="00392EA4" w:rsidRDefault="00392EA4" w:rsidP="00F74CA3">
            <w:pPr>
              <w:rPr>
                <w:rFonts w:asciiTheme="minorHAnsi" w:hAnsiTheme="minorHAnsi" w:cstheme="minorHAnsi"/>
                <w:sz w:val="24"/>
                <w:szCs w:val="24"/>
              </w:rPr>
            </w:pPr>
          </w:p>
        </w:tc>
      </w:tr>
      <w:tr w:rsidR="00392EA4" w:rsidRPr="00392EA4" w14:paraId="477CFD66" w14:textId="77777777" w:rsidTr="00392EA4">
        <w:trPr>
          <w:trHeight w:val="410"/>
        </w:trPr>
        <w:tc>
          <w:tcPr>
            <w:tcW w:w="4587" w:type="dxa"/>
          </w:tcPr>
          <w:p w14:paraId="43393D61" w14:textId="77777777" w:rsidR="00392EA4" w:rsidRPr="00392EA4" w:rsidRDefault="00392EA4" w:rsidP="00F74CA3">
            <w:pPr>
              <w:rPr>
                <w:rFonts w:asciiTheme="minorHAnsi" w:hAnsiTheme="minorHAnsi" w:cstheme="minorHAnsi"/>
                <w:sz w:val="24"/>
                <w:szCs w:val="24"/>
              </w:rPr>
            </w:pPr>
          </w:p>
        </w:tc>
        <w:tc>
          <w:tcPr>
            <w:tcW w:w="4588" w:type="dxa"/>
          </w:tcPr>
          <w:p w14:paraId="05F49BF7" w14:textId="77777777" w:rsidR="00392EA4" w:rsidRPr="00392EA4" w:rsidRDefault="00392EA4" w:rsidP="00F74CA3">
            <w:pPr>
              <w:rPr>
                <w:rFonts w:asciiTheme="minorHAnsi" w:hAnsiTheme="minorHAnsi" w:cstheme="minorHAnsi"/>
                <w:sz w:val="24"/>
                <w:szCs w:val="24"/>
              </w:rPr>
            </w:pPr>
          </w:p>
        </w:tc>
        <w:tc>
          <w:tcPr>
            <w:tcW w:w="1627" w:type="dxa"/>
          </w:tcPr>
          <w:p w14:paraId="14101186" w14:textId="77777777" w:rsidR="00392EA4" w:rsidRPr="00392EA4" w:rsidRDefault="00392EA4" w:rsidP="00F74CA3">
            <w:pPr>
              <w:rPr>
                <w:rFonts w:asciiTheme="minorHAnsi" w:hAnsiTheme="minorHAnsi" w:cstheme="minorHAnsi"/>
                <w:sz w:val="24"/>
                <w:szCs w:val="24"/>
              </w:rPr>
            </w:pPr>
          </w:p>
        </w:tc>
      </w:tr>
      <w:tr w:rsidR="00392EA4" w:rsidRPr="00392EA4" w14:paraId="161816F2" w14:textId="77777777" w:rsidTr="00392EA4">
        <w:trPr>
          <w:trHeight w:val="410"/>
        </w:trPr>
        <w:tc>
          <w:tcPr>
            <w:tcW w:w="4587" w:type="dxa"/>
          </w:tcPr>
          <w:p w14:paraId="211202FB" w14:textId="77777777" w:rsidR="00392EA4" w:rsidRPr="00392EA4" w:rsidRDefault="00392EA4" w:rsidP="00F74CA3">
            <w:pPr>
              <w:rPr>
                <w:rFonts w:asciiTheme="minorHAnsi" w:hAnsiTheme="minorHAnsi" w:cstheme="minorHAnsi"/>
                <w:sz w:val="24"/>
                <w:szCs w:val="24"/>
              </w:rPr>
            </w:pPr>
          </w:p>
        </w:tc>
        <w:tc>
          <w:tcPr>
            <w:tcW w:w="4588" w:type="dxa"/>
          </w:tcPr>
          <w:p w14:paraId="4B091141" w14:textId="77777777" w:rsidR="00392EA4" w:rsidRPr="00392EA4" w:rsidRDefault="00392EA4" w:rsidP="00F74CA3">
            <w:pPr>
              <w:rPr>
                <w:rFonts w:asciiTheme="minorHAnsi" w:hAnsiTheme="minorHAnsi" w:cstheme="minorHAnsi"/>
                <w:sz w:val="24"/>
                <w:szCs w:val="24"/>
              </w:rPr>
            </w:pPr>
          </w:p>
        </w:tc>
        <w:tc>
          <w:tcPr>
            <w:tcW w:w="1627" w:type="dxa"/>
          </w:tcPr>
          <w:p w14:paraId="35E7BBB0" w14:textId="77777777" w:rsidR="00392EA4" w:rsidRPr="00392EA4" w:rsidRDefault="00392EA4" w:rsidP="00F74CA3">
            <w:pPr>
              <w:rPr>
                <w:rFonts w:asciiTheme="minorHAnsi" w:hAnsiTheme="minorHAnsi" w:cstheme="minorHAnsi"/>
                <w:sz w:val="24"/>
                <w:szCs w:val="24"/>
              </w:rPr>
            </w:pPr>
          </w:p>
        </w:tc>
      </w:tr>
      <w:tr w:rsidR="00392EA4" w:rsidRPr="00392EA4" w14:paraId="5D4D7057" w14:textId="77777777" w:rsidTr="00392EA4">
        <w:trPr>
          <w:trHeight w:val="410"/>
        </w:trPr>
        <w:tc>
          <w:tcPr>
            <w:tcW w:w="4587" w:type="dxa"/>
          </w:tcPr>
          <w:p w14:paraId="35350ABF" w14:textId="77777777" w:rsidR="00392EA4" w:rsidRPr="00392EA4" w:rsidRDefault="00392EA4" w:rsidP="00F74CA3">
            <w:pPr>
              <w:rPr>
                <w:rFonts w:asciiTheme="minorHAnsi" w:hAnsiTheme="minorHAnsi" w:cstheme="minorHAnsi"/>
                <w:sz w:val="24"/>
                <w:szCs w:val="24"/>
              </w:rPr>
            </w:pPr>
          </w:p>
        </w:tc>
        <w:tc>
          <w:tcPr>
            <w:tcW w:w="4588" w:type="dxa"/>
          </w:tcPr>
          <w:p w14:paraId="4EEA0A24" w14:textId="77777777" w:rsidR="00392EA4" w:rsidRPr="00392EA4" w:rsidRDefault="00392EA4" w:rsidP="00F74CA3">
            <w:pPr>
              <w:rPr>
                <w:rFonts w:asciiTheme="minorHAnsi" w:hAnsiTheme="minorHAnsi" w:cstheme="minorHAnsi"/>
                <w:sz w:val="24"/>
                <w:szCs w:val="24"/>
              </w:rPr>
            </w:pPr>
          </w:p>
        </w:tc>
        <w:tc>
          <w:tcPr>
            <w:tcW w:w="1627" w:type="dxa"/>
          </w:tcPr>
          <w:p w14:paraId="0393EF3C" w14:textId="77777777" w:rsidR="00392EA4" w:rsidRPr="00392EA4" w:rsidRDefault="00392EA4" w:rsidP="00F74CA3">
            <w:pPr>
              <w:rPr>
                <w:rFonts w:asciiTheme="minorHAnsi" w:hAnsiTheme="minorHAnsi" w:cstheme="minorHAnsi"/>
                <w:sz w:val="24"/>
                <w:szCs w:val="24"/>
              </w:rPr>
            </w:pPr>
          </w:p>
        </w:tc>
      </w:tr>
      <w:tr w:rsidR="00392EA4" w:rsidRPr="00392EA4" w14:paraId="55788D90" w14:textId="77777777" w:rsidTr="00392EA4">
        <w:trPr>
          <w:trHeight w:val="410"/>
        </w:trPr>
        <w:tc>
          <w:tcPr>
            <w:tcW w:w="4587" w:type="dxa"/>
          </w:tcPr>
          <w:p w14:paraId="7EDBA580" w14:textId="77777777" w:rsidR="00392EA4" w:rsidRPr="00392EA4" w:rsidRDefault="00392EA4" w:rsidP="00F74CA3">
            <w:pPr>
              <w:rPr>
                <w:rFonts w:asciiTheme="minorHAnsi" w:hAnsiTheme="minorHAnsi" w:cstheme="minorHAnsi"/>
                <w:sz w:val="24"/>
                <w:szCs w:val="24"/>
              </w:rPr>
            </w:pPr>
          </w:p>
        </w:tc>
        <w:tc>
          <w:tcPr>
            <w:tcW w:w="4588" w:type="dxa"/>
          </w:tcPr>
          <w:p w14:paraId="4B690EEB" w14:textId="77777777" w:rsidR="00392EA4" w:rsidRPr="00392EA4" w:rsidRDefault="00392EA4" w:rsidP="00F74CA3">
            <w:pPr>
              <w:rPr>
                <w:rFonts w:asciiTheme="minorHAnsi" w:hAnsiTheme="minorHAnsi" w:cstheme="minorHAnsi"/>
                <w:sz w:val="24"/>
                <w:szCs w:val="24"/>
              </w:rPr>
            </w:pPr>
          </w:p>
        </w:tc>
        <w:tc>
          <w:tcPr>
            <w:tcW w:w="1627" w:type="dxa"/>
          </w:tcPr>
          <w:p w14:paraId="186E2B1C" w14:textId="77777777" w:rsidR="00392EA4" w:rsidRPr="00392EA4" w:rsidRDefault="00392EA4" w:rsidP="00F74CA3">
            <w:pPr>
              <w:rPr>
                <w:rFonts w:asciiTheme="minorHAnsi" w:hAnsiTheme="minorHAnsi" w:cstheme="minorHAnsi"/>
                <w:sz w:val="24"/>
                <w:szCs w:val="24"/>
              </w:rPr>
            </w:pPr>
          </w:p>
        </w:tc>
      </w:tr>
    </w:tbl>
    <w:p w14:paraId="0CDBB697" w14:textId="77777777" w:rsidR="00392EA4" w:rsidRDefault="00392EA4" w:rsidP="00CE2022">
      <w:pPr>
        <w:spacing w:after="0" w:line="240" w:lineRule="auto"/>
        <w:rPr>
          <w:rFonts w:asciiTheme="minorHAnsi" w:eastAsia="Calibri" w:hAnsiTheme="minorHAnsi" w:cstheme="minorHAnsi"/>
          <w:sz w:val="24"/>
          <w:szCs w:val="24"/>
        </w:rPr>
      </w:pPr>
    </w:p>
    <w:sectPr w:rsidR="00392EA4" w:rsidSect="00F84AAA">
      <w:headerReference w:type="default" r:id="rId22"/>
      <w:footerReference w:type="default" r:id="rId23"/>
      <w:pgSz w:w="12240" w:h="15840"/>
      <w:pgMar w:top="720" w:right="720" w:bottom="720" w:left="720" w:header="144"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5E873" w14:textId="77777777" w:rsidR="00D3774E" w:rsidRDefault="00D3774E" w:rsidP="0084336D">
      <w:pPr>
        <w:spacing w:after="0" w:line="240" w:lineRule="auto"/>
      </w:pPr>
      <w:r>
        <w:separator/>
      </w:r>
    </w:p>
  </w:endnote>
  <w:endnote w:type="continuationSeparator" w:id="0">
    <w:p w14:paraId="759E851C" w14:textId="77777777" w:rsidR="00D3774E" w:rsidRDefault="00D3774E" w:rsidP="00843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156BC" w14:textId="19B5B28C" w:rsidR="0084336D" w:rsidRPr="00044B62" w:rsidRDefault="00182A71">
    <w:pPr>
      <w:pStyle w:val="Footer"/>
      <w:rPr>
        <w:sz w:val="18"/>
        <w:szCs w:val="18"/>
      </w:rPr>
    </w:pPr>
    <w:r>
      <w:rPr>
        <w:sz w:val="18"/>
        <w:szCs w:val="18"/>
      </w:rPr>
      <w:t>Office of Environmental Health &amp; Safety (</w:t>
    </w:r>
    <w:proofErr w:type="spellStart"/>
    <w:r w:rsidR="00305D4D">
      <w:rPr>
        <w:sz w:val="18"/>
        <w:szCs w:val="18"/>
      </w:rPr>
      <w:t>OEHS</w:t>
    </w:r>
    <w:proofErr w:type="spellEnd"/>
    <w:r>
      <w:rPr>
        <w:sz w:val="18"/>
        <w:szCs w:val="18"/>
      </w:rPr>
      <w:t>)</w:t>
    </w:r>
    <w:r w:rsidR="00305D4D">
      <w:rPr>
        <w:sz w:val="18"/>
        <w:szCs w:val="18"/>
      </w:rPr>
      <w:t xml:space="preserve"> – Revised </w:t>
    </w:r>
    <w:r w:rsidR="00EB3E94">
      <w:rPr>
        <w:sz w:val="18"/>
        <w:szCs w:val="18"/>
      </w:rPr>
      <w:t>6</w:t>
    </w:r>
    <w:r>
      <w:rPr>
        <w:sz w:val="18"/>
        <w:szCs w:val="18"/>
      </w:rPr>
      <w:t>/</w:t>
    </w:r>
    <w:r w:rsidR="00EB3E94">
      <w:rPr>
        <w:sz w:val="18"/>
        <w:szCs w:val="18"/>
      </w:rPr>
      <w:t>26</w:t>
    </w:r>
    <w:r w:rsidR="0084336D" w:rsidRPr="00044B62">
      <w:rPr>
        <w:sz w:val="18"/>
        <w:szCs w:val="18"/>
      </w:rPr>
      <w:t>/2020</w:t>
    </w:r>
    <w:r w:rsidR="0084336D" w:rsidRPr="00044B62">
      <w:rPr>
        <w:sz w:val="18"/>
        <w:szCs w:val="18"/>
      </w:rPr>
      <w:tab/>
      <w:t>19-00</w:t>
    </w:r>
    <w:r w:rsidR="00305D4D">
      <w:rPr>
        <w:sz w:val="18"/>
        <w:szCs w:val="18"/>
      </w:rPr>
      <w:t>5</w:t>
    </w:r>
    <w:r w:rsidR="0084336D" w:rsidRPr="00044B62">
      <w:rPr>
        <w:sz w:val="18"/>
        <w:szCs w:val="18"/>
      </w:rPr>
      <w:t xml:space="preserve">S_SOP </w:t>
    </w:r>
    <w:r w:rsidR="00305D4D">
      <w:rPr>
        <w:sz w:val="18"/>
        <w:szCs w:val="18"/>
      </w:rPr>
      <w:t>Carcinogens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55357" w14:textId="77777777" w:rsidR="00D3774E" w:rsidRDefault="00D3774E" w:rsidP="0084336D">
      <w:pPr>
        <w:spacing w:after="0" w:line="240" w:lineRule="auto"/>
      </w:pPr>
      <w:r>
        <w:separator/>
      </w:r>
    </w:p>
  </w:footnote>
  <w:footnote w:type="continuationSeparator" w:id="0">
    <w:p w14:paraId="4D37A112" w14:textId="77777777" w:rsidR="00D3774E" w:rsidRDefault="00D3774E" w:rsidP="00843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D5FCD" w14:textId="77777777" w:rsidR="00044B62" w:rsidRDefault="00EA7DB4" w:rsidP="00F84AAA">
    <w:pPr>
      <w:pStyle w:val="Header"/>
      <w:jc w:val="center"/>
    </w:pPr>
    <w:r>
      <w:rPr>
        <w:rFonts w:ascii="Helvetica" w:hAnsi="Helvetica"/>
        <w:noProof/>
        <w:color w:val="0A483F"/>
      </w:rPr>
      <w:drawing>
        <wp:inline distT="0" distB="0" distL="0" distR="0" wp14:anchorId="4E1C076E" wp14:editId="2455F495">
          <wp:extent cx="1428750" cy="333375"/>
          <wp:effectExtent l="0" t="0" r="0" b="9525"/>
          <wp:docPr id="1" name="Picture 1" descr="Wayne State University Logo" title="Wayne State Universit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ne State University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394" cy="340992"/>
                  </a:xfrm>
                  <a:prstGeom prst="rect">
                    <a:avLst/>
                  </a:prstGeom>
                  <a:noFill/>
                  <a:ln>
                    <a:noFill/>
                  </a:ln>
                </pic:spPr>
              </pic:pic>
            </a:graphicData>
          </a:graphic>
        </wp:inline>
      </w:drawing>
    </w:r>
    <w:r w:rsidR="00F84AAA">
      <w:tab/>
    </w:r>
    <w:r w:rsidR="00F84AAA">
      <w:tab/>
    </w:r>
    <w:r w:rsidR="00F84AAA" w:rsidRPr="00044B62">
      <w:rPr>
        <w:noProof/>
      </w:rPr>
      <w:drawing>
        <wp:inline distT="0" distB="0" distL="0" distR="0" wp14:anchorId="1094C801" wp14:editId="36C999F8">
          <wp:extent cx="725083" cy="548640"/>
          <wp:effectExtent l="0" t="0" r="0" b="3810"/>
          <wp:docPr id="3" name="Picture 3" descr="Logo for Office of Environmental Health and Safety" title="Environmental Health and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ehslogo-c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5083"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F8C"/>
    <w:multiLevelType w:val="hybridMultilevel"/>
    <w:tmpl w:val="19A4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78DB"/>
    <w:multiLevelType w:val="hybridMultilevel"/>
    <w:tmpl w:val="68C6E60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C05502"/>
    <w:multiLevelType w:val="hybridMultilevel"/>
    <w:tmpl w:val="0CB029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96A03"/>
    <w:multiLevelType w:val="hybridMultilevel"/>
    <w:tmpl w:val="82A200C6"/>
    <w:lvl w:ilvl="0" w:tplc="C5922648">
      <w:start w:val="1"/>
      <w:numFmt w:val="lowerRoman"/>
      <w:lvlText w:val="(%1)"/>
      <w:lvlJc w:val="left"/>
      <w:pPr>
        <w:ind w:left="1080" w:hanging="720"/>
      </w:pPr>
      <w:rPr>
        <w:rFonts w:hint="default"/>
      </w:rPr>
    </w:lvl>
    <w:lvl w:ilvl="1" w:tplc="F70AE0C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26226"/>
    <w:multiLevelType w:val="hybridMultilevel"/>
    <w:tmpl w:val="2228B4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4346F"/>
    <w:multiLevelType w:val="hybridMultilevel"/>
    <w:tmpl w:val="9E56DD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0668BE"/>
    <w:multiLevelType w:val="hybridMultilevel"/>
    <w:tmpl w:val="ECCC06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732593"/>
    <w:multiLevelType w:val="hybridMultilevel"/>
    <w:tmpl w:val="45703666"/>
    <w:lvl w:ilvl="0" w:tplc="04090011">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A10084"/>
    <w:multiLevelType w:val="hybridMultilevel"/>
    <w:tmpl w:val="D5DA8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7D22A5"/>
    <w:multiLevelType w:val="hybridMultilevel"/>
    <w:tmpl w:val="4D42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5902FB"/>
    <w:multiLevelType w:val="hybridMultilevel"/>
    <w:tmpl w:val="081E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610494"/>
    <w:multiLevelType w:val="hybridMultilevel"/>
    <w:tmpl w:val="C05AF3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D33235"/>
    <w:multiLevelType w:val="hybridMultilevel"/>
    <w:tmpl w:val="D6703B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24029F"/>
    <w:multiLevelType w:val="hybridMultilevel"/>
    <w:tmpl w:val="67DE2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C80ACA"/>
    <w:multiLevelType w:val="hybridMultilevel"/>
    <w:tmpl w:val="2EDE4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777D20"/>
    <w:multiLevelType w:val="hybridMultilevel"/>
    <w:tmpl w:val="2BBC2866"/>
    <w:lvl w:ilvl="0" w:tplc="68FC19F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BA7500"/>
    <w:multiLevelType w:val="hybridMultilevel"/>
    <w:tmpl w:val="876A6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DC6754"/>
    <w:multiLevelType w:val="hybridMultilevel"/>
    <w:tmpl w:val="0A3C1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2261B1"/>
    <w:multiLevelType w:val="hybridMultilevel"/>
    <w:tmpl w:val="DBD868AE"/>
    <w:lvl w:ilvl="0" w:tplc="552E56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CC00AE1"/>
    <w:multiLevelType w:val="hybridMultilevel"/>
    <w:tmpl w:val="2B20C6C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6E2DB9"/>
    <w:multiLevelType w:val="hybridMultilevel"/>
    <w:tmpl w:val="0F1AA668"/>
    <w:lvl w:ilvl="0" w:tplc="83502E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780196"/>
    <w:multiLevelType w:val="hybridMultilevel"/>
    <w:tmpl w:val="10EA3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8EB2073"/>
    <w:multiLevelType w:val="hybridMultilevel"/>
    <w:tmpl w:val="D8FE24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9CF4CBB"/>
    <w:multiLevelType w:val="hybridMultilevel"/>
    <w:tmpl w:val="AD8A318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612973"/>
    <w:multiLevelType w:val="hybridMultilevel"/>
    <w:tmpl w:val="A0A6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7A785E"/>
    <w:multiLevelType w:val="hybridMultilevel"/>
    <w:tmpl w:val="0F02166A"/>
    <w:lvl w:ilvl="0" w:tplc="D7D6CE16">
      <w:start w:val="1"/>
      <w:numFmt w:val="decimal"/>
      <w:lvlText w:val="%1."/>
      <w:lvlJc w:val="left"/>
      <w:pPr>
        <w:ind w:left="360" w:hanging="360"/>
      </w:pPr>
      <w:rPr>
        <w:color w:val="auto"/>
      </w:rPr>
    </w:lvl>
    <w:lvl w:ilvl="1" w:tplc="E96C5D8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25"/>
  </w:num>
  <w:num w:numId="3">
    <w:abstractNumId w:val="7"/>
  </w:num>
  <w:num w:numId="4">
    <w:abstractNumId w:val="5"/>
  </w:num>
  <w:num w:numId="5">
    <w:abstractNumId w:val="4"/>
  </w:num>
  <w:num w:numId="6">
    <w:abstractNumId w:val="2"/>
  </w:num>
  <w:num w:numId="7">
    <w:abstractNumId w:val="19"/>
  </w:num>
  <w:num w:numId="8">
    <w:abstractNumId w:val="8"/>
  </w:num>
  <w:num w:numId="9">
    <w:abstractNumId w:val="20"/>
  </w:num>
  <w:num w:numId="10">
    <w:abstractNumId w:val="15"/>
  </w:num>
  <w:num w:numId="11">
    <w:abstractNumId w:val="14"/>
  </w:num>
  <w:num w:numId="12">
    <w:abstractNumId w:val="10"/>
  </w:num>
  <w:num w:numId="13">
    <w:abstractNumId w:val="21"/>
  </w:num>
  <w:num w:numId="14">
    <w:abstractNumId w:val="0"/>
  </w:num>
  <w:num w:numId="15">
    <w:abstractNumId w:val="24"/>
  </w:num>
  <w:num w:numId="16">
    <w:abstractNumId w:val="11"/>
  </w:num>
  <w:num w:numId="17">
    <w:abstractNumId w:val="6"/>
  </w:num>
  <w:num w:numId="18">
    <w:abstractNumId w:val="3"/>
  </w:num>
  <w:num w:numId="19">
    <w:abstractNumId w:val="1"/>
  </w:num>
  <w:num w:numId="20">
    <w:abstractNumId w:val="22"/>
  </w:num>
  <w:num w:numId="21">
    <w:abstractNumId w:val="17"/>
  </w:num>
  <w:num w:numId="22">
    <w:abstractNumId w:val="16"/>
  </w:num>
  <w:num w:numId="23">
    <w:abstractNumId w:val="13"/>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438"/>
    <w:rsid w:val="00035083"/>
    <w:rsid w:val="00044B62"/>
    <w:rsid w:val="00050740"/>
    <w:rsid w:val="00066E64"/>
    <w:rsid w:val="00072411"/>
    <w:rsid w:val="00072D28"/>
    <w:rsid w:val="000A195C"/>
    <w:rsid w:val="000C624F"/>
    <w:rsid w:val="000C6A44"/>
    <w:rsid w:val="000D026D"/>
    <w:rsid w:val="00106181"/>
    <w:rsid w:val="00170820"/>
    <w:rsid w:val="00182A71"/>
    <w:rsid w:val="00187265"/>
    <w:rsid w:val="001C0E8E"/>
    <w:rsid w:val="001E1FA6"/>
    <w:rsid w:val="00271834"/>
    <w:rsid w:val="00290EF5"/>
    <w:rsid w:val="00297438"/>
    <w:rsid w:val="00305D4D"/>
    <w:rsid w:val="00331EC0"/>
    <w:rsid w:val="00352E1E"/>
    <w:rsid w:val="003760F9"/>
    <w:rsid w:val="00376E52"/>
    <w:rsid w:val="0038591D"/>
    <w:rsid w:val="00392EA4"/>
    <w:rsid w:val="0039725D"/>
    <w:rsid w:val="00400A36"/>
    <w:rsid w:val="004172CD"/>
    <w:rsid w:val="00434C46"/>
    <w:rsid w:val="004666DF"/>
    <w:rsid w:val="00471C5C"/>
    <w:rsid w:val="004C0568"/>
    <w:rsid w:val="004D746C"/>
    <w:rsid w:val="00525613"/>
    <w:rsid w:val="00541573"/>
    <w:rsid w:val="00587218"/>
    <w:rsid w:val="005939BB"/>
    <w:rsid w:val="005943CE"/>
    <w:rsid w:val="005D0797"/>
    <w:rsid w:val="005E5483"/>
    <w:rsid w:val="00612201"/>
    <w:rsid w:val="00670DC2"/>
    <w:rsid w:val="006A5930"/>
    <w:rsid w:val="006B1F2E"/>
    <w:rsid w:val="006B23A3"/>
    <w:rsid w:val="006D1539"/>
    <w:rsid w:val="006E1D78"/>
    <w:rsid w:val="007252F8"/>
    <w:rsid w:val="0073747C"/>
    <w:rsid w:val="00796196"/>
    <w:rsid w:val="007A5423"/>
    <w:rsid w:val="007C42F3"/>
    <w:rsid w:val="007C43BC"/>
    <w:rsid w:val="00830CD0"/>
    <w:rsid w:val="0084336D"/>
    <w:rsid w:val="00860F4A"/>
    <w:rsid w:val="00874148"/>
    <w:rsid w:val="00884A2F"/>
    <w:rsid w:val="008B7FD2"/>
    <w:rsid w:val="008C2322"/>
    <w:rsid w:val="008D1399"/>
    <w:rsid w:val="008F4EAB"/>
    <w:rsid w:val="009207DC"/>
    <w:rsid w:val="009C7EBD"/>
    <w:rsid w:val="009D6A95"/>
    <w:rsid w:val="009E0B53"/>
    <w:rsid w:val="00A5231F"/>
    <w:rsid w:val="00A64144"/>
    <w:rsid w:val="00A66CD1"/>
    <w:rsid w:val="00AA1137"/>
    <w:rsid w:val="00AA247D"/>
    <w:rsid w:val="00AB0C99"/>
    <w:rsid w:val="00AC4035"/>
    <w:rsid w:val="00AD12BC"/>
    <w:rsid w:val="00AE6539"/>
    <w:rsid w:val="00B044AD"/>
    <w:rsid w:val="00B22C6E"/>
    <w:rsid w:val="00B72756"/>
    <w:rsid w:val="00B96D7C"/>
    <w:rsid w:val="00BA2DEA"/>
    <w:rsid w:val="00BA755D"/>
    <w:rsid w:val="00BB475A"/>
    <w:rsid w:val="00BC68CE"/>
    <w:rsid w:val="00BD0425"/>
    <w:rsid w:val="00C1266D"/>
    <w:rsid w:val="00C62C39"/>
    <w:rsid w:val="00C6674A"/>
    <w:rsid w:val="00C939F9"/>
    <w:rsid w:val="00C97941"/>
    <w:rsid w:val="00CE00A0"/>
    <w:rsid w:val="00CE09CC"/>
    <w:rsid w:val="00CE2022"/>
    <w:rsid w:val="00D312CB"/>
    <w:rsid w:val="00D3774E"/>
    <w:rsid w:val="00D674CE"/>
    <w:rsid w:val="00D676E9"/>
    <w:rsid w:val="00DA29CE"/>
    <w:rsid w:val="00DB5504"/>
    <w:rsid w:val="00DC5BA6"/>
    <w:rsid w:val="00E453F4"/>
    <w:rsid w:val="00E711A5"/>
    <w:rsid w:val="00E75820"/>
    <w:rsid w:val="00E8526B"/>
    <w:rsid w:val="00EA7DB4"/>
    <w:rsid w:val="00EB3E94"/>
    <w:rsid w:val="00ED2821"/>
    <w:rsid w:val="00F036A6"/>
    <w:rsid w:val="00F21767"/>
    <w:rsid w:val="00F27883"/>
    <w:rsid w:val="00F33C3C"/>
    <w:rsid w:val="00F3586F"/>
    <w:rsid w:val="00F3631B"/>
    <w:rsid w:val="00F604E5"/>
    <w:rsid w:val="00F61595"/>
    <w:rsid w:val="00F84AAA"/>
    <w:rsid w:val="00F8609B"/>
    <w:rsid w:val="00F977C4"/>
    <w:rsid w:val="00FA29E5"/>
    <w:rsid w:val="00FC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BE9E2B"/>
  <w15:chartTrackingRefBased/>
  <w15:docId w15:val="{00BAE30E-2A4A-4846-A1E2-4AB36489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EF5"/>
  </w:style>
  <w:style w:type="paragraph" w:styleId="Heading1">
    <w:name w:val="heading 1"/>
    <w:basedOn w:val="Normal"/>
    <w:next w:val="Normal"/>
    <w:link w:val="Heading1Char"/>
    <w:uiPriority w:val="9"/>
    <w:qFormat/>
    <w:rsid w:val="00F363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7438"/>
    <w:rPr>
      <w:color w:val="0000FF"/>
      <w:u w:val="single"/>
    </w:rPr>
  </w:style>
  <w:style w:type="table" w:styleId="TableGrid">
    <w:name w:val="Table Grid"/>
    <w:basedOn w:val="TableNormal"/>
    <w:rsid w:val="002974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97438"/>
    <w:rPr>
      <w:b/>
      <w:bCs/>
    </w:rPr>
  </w:style>
  <w:style w:type="paragraph" w:customStyle="1" w:styleId="style27">
    <w:name w:val="style27"/>
    <w:basedOn w:val="Normal"/>
    <w:rsid w:val="00297438"/>
    <w:pPr>
      <w:spacing w:before="144" w:after="288" w:line="240" w:lineRule="auto"/>
    </w:pPr>
    <w:rPr>
      <w:rFonts w:ascii="Verdana" w:eastAsia="Times New Roman" w:hAnsi="Verdana" w:cs="Times New Roman"/>
    </w:rPr>
  </w:style>
  <w:style w:type="paragraph" w:styleId="ListParagraph">
    <w:name w:val="List Paragraph"/>
    <w:basedOn w:val="Normal"/>
    <w:uiPriority w:val="34"/>
    <w:qFormat/>
    <w:rsid w:val="00050740"/>
    <w:pPr>
      <w:spacing w:after="0" w:line="240" w:lineRule="auto"/>
      <w:ind w:left="720"/>
      <w:contextualSpacing/>
    </w:pPr>
    <w:rPr>
      <w:rFonts w:ascii="Times" w:eastAsia="Times" w:hAnsi="Times" w:cs="Times New Roman"/>
      <w:sz w:val="24"/>
      <w:szCs w:val="20"/>
    </w:rPr>
  </w:style>
  <w:style w:type="paragraph" w:styleId="Header">
    <w:name w:val="header"/>
    <w:basedOn w:val="Normal"/>
    <w:link w:val="HeaderChar"/>
    <w:uiPriority w:val="99"/>
    <w:unhideWhenUsed/>
    <w:rsid w:val="00843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36D"/>
  </w:style>
  <w:style w:type="paragraph" w:styleId="Footer">
    <w:name w:val="footer"/>
    <w:basedOn w:val="Normal"/>
    <w:link w:val="FooterChar"/>
    <w:uiPriority w:val="99"/>
    <w:unhideWhenUsed/>
    <w:rsid w:val="00843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36D"/>
  </w:style>
  <w:style w:type="character" w:customStyle="1" w:styleId="Heading1Char">
    <w:name w:val="Heading 1 Char"/>
    <w:basedOn w:val="DefaultParagraphFont"/>
    <w:link w:val="Heading1"/>
    <w:uiPriority w:val="9"/>
    <w:rsid w:val="00F3631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E711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1A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F3586F"/>
    <w:rPr>
      <w:sz w:val="16"/>
      <w:szCs w:val="16"/>
    </w:rPr>
  </w:style>
  <w:style w:type="paragraph" w:styleId="CommentText">
    <w:name w:val="annotation text"/>
    <w:basedOn w:val="Normal"/>
    <w:link w:val="CommentTextChar"/>
    <w:uiPriority w:val="99"/>
    <w:semiHidden/>
    <w:unhideWhenUsed/>
    <w:rsid w:val="00F3586F"/>
    <w:pPr>
      <w:spacing w:line="240" w:lineRule="auto"/>
    </w:pPr>
    <w:rPr>
      <w:sz w:val="20"/>
      <w:szCs w:val="20"/>
    </w:rPr>
  </w:style>
  <w:style w:type="character" w:customStyle="1" w:styleId="CommentTextChar">
    <w:name w:val="Comment Text Char"/>
    <w:basedOn w:val="DefaultParagraphFont"/>
    <w:link w:val="CommentText"/>
    <w:uiPriority w:val="99"/>
    <w:semiHidden/>
    <w:rsid w:val="00F3586F"/>
    <w:rPr>
      <w:sz w:val="20"/>
      <w:szCs w:val="20"/>
    </w:rPr>
  </w:style>
  <w:style w:type="paragraph" w:styleId="CommentSubject">
    <w:name w:val="annotation subject"/>
    <w:basedOn w:val="CommentText"/>
    <w:next w:val="CommentText"/>
    <w:link w:val="CommentSubjectChar"/>
    <w:uiPriority w:val="99"/>
    <w:semiHidden/>
    <w:unhideWhenUsed/>
    <w:rsid w:val="00F3586F"/>
    <w:rPr>
      <w:b/>
      <w:bCs/>
    </w:rPr>
  </w:style>
  <w:style w:type="character" w:customStyle="1" w:styleId="CommentSubjectChar">
    <w:name w:val="Comment Subject Char"/>
    <w:basedOn w:val="CommentTextChar"/>
    <w:link w:val="CommentSubject"/>
    <w:uiPriority w:val="99"/>
    <w:semiHidden/>
    <w:rsid w:val="00F3586F"/>
    <w:rPr>
      <w:b/>
      <w:bCs/>
      <w:sz w:val="20"/>
      <w:szCs w:val="20"/>
    </w:rPr>
  </w:style>
  <w:style w:type="paragraph" w:styleId="BalloonText">
    <w:name w:val="Balloon Text"/>
    <w:basedOn w:val="Normal"/>
    <w:link w:val="BalloonTextChar"/>
    <w:uiPriority w:val="99"/>
    <w:semiHidden/>
    <w:unhideWhenUsed/>
    <w:rsid w:val="00F358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86F"/>
    <w:rPr>
      <w:rFonts w:ascii="Segoe UI" w:hAnsi="Segoe UI" w:cs="Segoe UI"/>
      <w:sz w:val="18"/>
      <w:szCs w:val="18"/>
    </w:rPr>
  </w:style>
  <w:style w:type="character" w:styleId="FollowedHyperlink">
    <w:name w:val="FollowedHyperlink"/>
    <w:basedOn w:val="DefaultParagraphFont"/>
    <w:uiPriority w:val="99"/>
    <w:semiHidden/>
    <w:unhideWhenUsed/>
    <w:rsid w:val="00BA75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14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sellguardianpartner.com/chemical/home" TargetMode="External"/><Relationship Id="rId13" Type="http://schemas.openxmlformats.org/officeDocument/2006/relationships/hyperlink" Target="http://research.wayne.edu/oehs/pdf/chemical-hygiene-plan.pdf" TargetMode="External"/><Relationship Id="rId18" Type="http://schemas.openxmlformats.org/officeDocument/2006/relationships/hyperlink" Target="https://about.citiprogram.org/en/homepage/" TargetMode="External"/><Relationship Id="rId3" Type="http://schemas.openxmlformats.org/officeDocument/2006/relationships/settings" Target="settings.xml"/><Relationship Id="rId21" Type="http://schemas.openxmlformats.org/officeDocument/2006/relationships/hyperlink" Target="https://research.wayne.edu/oehs/hazardous/chemical-waste" TargetMode="External"/><Relationship Id="rId7" Type="http://schemas.openxmlformats.org/officeDocument/2006/relationships/image" Target="media/image1.jpeg"/><Relationship Id="rId12" Type="http://schemas.openxmlformats.org/officeDocument/2006/relationships/hyperlink" Target="http://research.wayne.edu/oehs/chemical/spills" TargetMode="External"/><Relationship Id="rId17" Type="http://schemas.openxmlformats.org/officeDocument/2006/relationships/hyperlink" Target="https://risk.wayne.edu/files/rofi.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ichigan.gov/documents/lara/lara_miosha_cet0199_628109_7.doc" TargetMode="External"/><Relationship Id="rId20" Type="http://schemas.openxmlformats.org/officeDocument/2006/relationships/hyperlink" Target="https://research.wayne.edu/oehs/docs/lab-safety-training-checklist.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search.wayne.edu/oehs/pdf/chemical-hygiene-plan.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esearch.wayne.edu/oehs/hazardous/chemical-waste.php" TargetMode="External"/><Relationship Id="rId23" Type="http://schemas.openxmlformats.org/officeDocument/2006/relationships/footer" Target="footer1.xml"/><Relationship Id="rId10" Type="http://schemas.openxmlformats.org/officeDocument/2006/relationships/hyperlink" Target="http://research.wayne.edu/oehs/hazardous/index.php" TargetMode="External"/><Relationship Id="rId19" Type="http://schemas.openxmlformats.org/officeDocument/2006/relationships/hyperlink" Target="https://risk.wayne.edu/fire-safety" TargetMode="External"/><Relationship Id="rId4" Type="http://schemas.openxmlformats.org/officeDocument/2006/relationships/webSettings" Target="webSettings.xml"/><Relationship Id="rId9" Type="http://schemas.openxmlformats.org/officeDocument/2006/relationships/hyperlink" Target="https://research.wayne.edu/oehs/forms/chem-waste" TargetMode="External"/><Relationship Id="rId14" Type="http://schemas.openxmlformats.org/officeDocument/2006/relationships/hyperlink" Target="https://www.acs.org/content/acs/en/about/governance/committees/chemicalsafety/publications/guide-for-chemical-spill-response.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hyperlink" Target="https://mac.wayne.edu/images/wsu-primary-horz-color.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2010</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Wayne State University: Division of Research</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marie ritter</dc:creator>
  <cp:keywords/>
  <dc:description/>
  <cp:lastModifiedBy>Linda  marie ritter</cp:lastModifiedBy>
  <cp:revision>7</cp:revision>
  <dcterms:created xsi:type="dcterms:W3CDTF">2020-06-26T13:37:00Z</dcterms:created>
  <dcterms:modified xsi:type="dcterms:W3CDTF">2020-11-24T12:30:00Z</dcterms:modified>
</cp:coreProperties>
</file>