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1E7C" w14:textId="77777777" w:rsidR="00B22C6E" w:rsidRPr="006471EA" w:rsidRDefault="00297438" w:rsidP="00474A9F">
      <w:pPr>
        <w:pStyle w:val="Title"/>
        <w:jc w:val="center"/>
        <w:rPr>
          <w:b/>
          <w:sz w:val="32"/>
          <w:szCs w:val="32"/>
        </w:rPr>
      </w:pPr>
      <w:r w:rsidRPr="006471EA">
        <w:rPr>
          <w:b/>
          <w:sz w:val="32"/>
          <w:szCs w:val="32"/>
        </w:rPr>
        <w:t xml:space="preserve">General Use </w:t>
      </w:r>
      <w:r w:rsidR="00B22C6E" w:rsidRPr="006471EA">
        <w:rPr>
          <w:b/>
          <w:sz w:val="32"/>
          <w:szCs w:val="32"/>
        </w:rPr>
        <w:t>Standard Operating Procedure (</w:t>
      </w:r>
      <w:r w:rsidRPr="006471EA">
        <w:rPr>
          <w:b/>
          <w:sz w:val="32"/>
          <w:szCs w:val="32"/>
        </w:rPr>
        <w:t>SOP</w:t>
      </w:r>
      <w:r w:rsidR="00B22C6E" w:rsidRPr="006471EA">
        <w:rPr>
          <w:b/>
          <w:sz w:val="32"/>
          <w:szCs w:val="32"/>
        </w:rPr>
        <w:t>)</w:t>
      </w:r>
    </w:p>
    <w:p w14:paraId="4FFC79D3" w14:textId="77777777" w:rsidR="000E52C6" w:rsidRPr="00474A9F" w:rsidRDefault="006471EA" w:rsidP="00474A9F">
      <w:pPr>
        <w:pStyle w:val="Title"/>
        <w:jc w:val="center"/>
        <w:rPr>
          <w:rFonts w:asciiTheme="minorHAnsi" w:hAnsiTheme="minorHAnsi" w:cstheme="minorHAnsi"/>
          <w:sz w:val="32"/>
          <w:szCs w:val="32"/>
        </w:rPr>
      </w:pPr>
      <w:r w:rsidRPr="00474A9F">
        <w:rPr>
          <w:rFonts w:asciiTheme="minorHAnsi" w:hAnsiTheme="minorHAnsi" w:cstheme="minorHAnsi"/>
          <w:sz w:val="32"/>
          <w:szCs w:val="32"/>
        </w:rPr>
        <w:t>Corrosives</w:t>
      </w:r>
    </w:p>
    <w:p w14:paraId="23DA7A62" w14:textId="77777777" w:rsidR="000E52C6" w:rsidRPr="00141579" w:rsidRDefault="000E52C6" w:rsidP="00474A9F">
      <w:pPr>
        <w:spacing w:after="0" w:line="240" w:lineRule="auto"/>
        <w:jc w:val="center"/>
        <w:rPr>
          <w:rFonts w:cstheme="minorHAnsi"/>
          <w:sz w:val="24"/>
          <w:szCs w:val="24"/>
        </w:rPr>
      </w:pPr>
      <w:r w:rsidRPr="00141579">
        <w:rPr>
          <w:rFonts w:asciiTheme="minorHAnsi" w:hAnsiTheme="minorHAnsi" w:cstheme="minorHAnsi"/>
          <w:b/>
          <w:bCs/>
          <w:noProof/>
          <w:kern w:val="16"/>
          <w:sz w:val="24"/>
          <w:szCs w:val="24"/>
        </w:rPr>
        <w:drawing>
          <wp:inline distT="0" distB="0" distL="0" distR="0" wp14:anchorId="1FFD52DB" wp14:editId="546070E7">
            <wp:extent cx="457200" cy="457200"/>
            <wp:effectExtent l="0" t="0" r="0" b="0"/>
            <wp:docPr id="10" name="Picture 10" descr="Globally Harmonized System pictogram Indicating a chemical is a corrosive hazard." title="Corros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ro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0F95B634" w14:textId="77777777" w:rsidR="00EC51A5" w:rsidRPr="00EC51A5" w:rsidRDefault="00EC51A5" w:rsidP="00EC51A5">
      <w:pPr>
        <w:spacing w:after="0" w:line="240" w:lineRule="auto"/>
        <w:jc w:val="center"/>
        <w:rPr>
          <w:rFonts w:asciiTheme="minorHAnsi" w:hAnsiTheme="minorHAnsi" w:cstheme="minorHAnsi"/>
          <w:i/>
          <w:sz w:val="24"/>
          <w:szCs w:val="24"/>
        </w:rPr>
      </w:pPr>
      <w:r w:rsidRPr="00EC51A5">
        <w:rPr>
          <w:rFonts w:asciiTheme="minorHAnsi" w:hAnsiTheme="minorHAnsi" w:cstheme="minorHAnsi"/>
          <w:i/>
          <w:sz w:val="24"/>
          <w:szCs w:val="24"/>
        </w:rPr>
        <w:t>Globally Harmonized System Hazard Class and Category(s): Corrosives to Metals; Skin corrosion; Serious eye damage</w:t>
      </w:r>
    </w:p>
    <w:p w14:paraId="7D7BAFFF" w14:textId="0ACAE283" w:rsidR="00EC51A5" w:rsidRDefault="00EC51A5" w:rsidP="00D508AE">
      <w:pPr>
        <w:spacing w:after="0" w:line="240" w:lineRule="auto"/>
        <w:jc w:val="center"/>
        <w:rPr>
          <w:rFonts w:asciiTheme="minorHAnsi" w:hAnsiTheme="minorHAnsi" w:cstheme="minorHAnsi"/>
          <w:i/>
          <w:sz w:val="24"/>
          <w:szCs w:val="24"/>
        </w:rPr>
      </w:pPr>
      <w:r w:rsidRPr="00EC51A5">
        <w:rPr>
          <w:rFonts w:asciiTheme="minorHAnsi" w:hAnsiTheme="minorHAnsi" w:cstheme="minorHAnsi"/>
          <w:i/>
          <w:sz w:val="24"/>
          <w:szCs w:val="24"/>
        </w:rPr>
        <w:t>Examples:</w:t>
      </w:r>
      <w:r w:rsidR="00D508AE">
        <w:rPr>
          <w:rFonts w:asciiTheme="minorHAnsi" w:hAnsiTheme="minorHAnsi" w:cstheme="minorHAnsi"/>
          <w:i/>
          <w:sz w:val="24"/>
          <w:szCs w:val="24"/>
        </w:rPr>
        <w:t xml:space="preserve"> </w:t>
      </w:r>
      <w:r w:rsidRPr="00EC51A5">
        <w:rPr>
          <w:rFonts w:asciiTheme="minorHAnsi" w:hAnsiTheme="minorHAnsi" w:cstheme="minorHAnsi"/>
          <w:i/>
          <w:sz w:val="24"/>
          <w:szCs w:val="24"/>
        </w:rPr>
        <w:t>hydrochloric, phosphoric, formic, &amp; acetic acids</w:t>
      </w:r>
      <w:r w:rsidR="00211199">
        <w:rPr>
          <w:rFonts w:asciiTheme="minorHAnsi" w:hAnsiTheme="minorHAnsi" w:cstheme="minorHAnsi"/>
          <w:i/>
          <w:sz w:val="24"/>
          <w:szCs w:val="24"/>
        </w:rPr>
        <w:t xml:space="preserve">; </w:t>
      </w:r>
      <w:r w:rsidRPr="00EC51A5">
        <w:rPr>
          <w:rFonts w:asciiTheme="minorHAnsi" w:hAnsiTheme="minorHAnsi" w:cstheme="minorHAnsi"/>
          <w:i/>
          <w:sz w:val="24"/>
          <w:szCs w:val="24"/>
        </w:rPr>
        <w:t>sodium &amp; potassium hydroxides</w:t>
      </w:r>
      <w:r w:rsidR="00211199">
        <w:rPr>
          <w:rFonts w:asciiTheme="minorHAnsi" w:hAnsiTheme="minorHAnsi" w:cstheme="minorHAnsi"/>
          <w:i/>
          <w:sz w:val="24"/>
          <w:szCs w:val="24"/>
        </w:rPr>
        <w:t xml:space="preserve">; </w:t>
      </w:r>
      <w:r w:rsidR="00211199" w:rsidRPr="00211199">
        <w:rPr>
          <w:rFonts w:asciiTheme="minorHAnsi" w:hAnsiTheme="minorHAnsi" w:cstheme="minorHAnsi"/>
          <w:i/>
          <w:sz w:val="24"/>
          <w:szCs w:val="24"/>
        </w:rPr>
        <w:t>Sodium hypochlorite</w:t>
      </w:r>
      <w:r w:rsidR="00211199">
        <w:rPr>
          <w:rFonts w:asciiTheme="minorHAnsi" w:hAnsiTheme="minorHAnsi" w:cstheme="minorHAnsi"/>
          <w:i/>
          <w:sz w:val="24"/>
          <w:szCs w:val="24"/>
        </w:rPr>
        <w:t xml:space="preserve"> (</w:t>
      </w:r>
      <w:r w:rsidRPr="00EC51A5">
        <w:rPr>
          <w:rFonts w:asciiTheme="minorHAnsi" w:hAnsiTheme="minorHAnsi" w:cstheme="minorHAnsi"/>
          <w:i/>
          <w:sz w:val="24"/>
          <w:szCs w:val="24"/>
        </w:rPr>
        <w:t>bleach</w:t>
      </w:r>
      <w:r w:rsidR="00211199">
        <w:rPr>
          <w:rFonts w:asciiTheme="minorHAnsi" w:hAnsiTheme="minorHAnsi" w:cstheme="minorHAnsi"/>
          <w:i/>
          <w:sz w:val="24"/>
          <w:szCs w:val="24"/>
        </w:rPr>
        <w:t>)</w:t>
      </w:r>
      <w:r w:rsidR="00D508AE">
        <w:rPr>
          <w:rFonts w:asciiTheme="minorHAnsi" w:hAnsiTheme="minorHAnsi" w:cstheme="minorHAnsi"/>
          <w:i/>
          <w:sz w:val="24"/>
          <w:szCs w:val="24"/>
        </w:rPr>
        <w:t>,</w:t>
      </w:r>
      <w:r w:rsidR="00D508AE" w:rsidRPr="00D508AE">
        <w:t xml:space="preserve"> </w:t>
      </w:r>
      <w:r w:rsidR="00D508AE" w:rsidRPr="00D508AE">
        <w:rPr>
          <w:rFonts w:asciiTheme="minorHAnsi" w:hAnsiTheme="minorHAnsi" w:cstheme="minorHAnsi"/>
          <w:i/>
          <w:sz w:val="24"/>
          <w:szCs w:val="24"/>
        </w:rPr>
        <w:t>bromine, hydrogen peroxide, chlorine and ammonia</w:t>
      </w:r>
      <w:r w:rsidR="00211199">
        <w:rPr>
          <w:rFonts w:asciiTheme="minorHAnsi" w:hAnsiTheme="minorHAnsi" w:cstheme="minorHAnsi"/>
          <w:i/>
          <w:sz w:val="24"/>
          <w:szCs w:val="24"/>
        </w:rPr>
        <w:t xml:space="preserve"> gasses, </w:t>
      </w:r>
      <w:r w:rsidR="00D508AE">
        <w:rPr>
          <w:rFonts w:asciiTheme="minorHAnsi" w:hAnsiTheme="minorHAnsi" w:cstheme="minorHAnsi"/>
          <w:i/>
          <w:sz w:val="24"/>
          <w:szCs w:val="24"/>
        </w:rPr>
        <w:t xml:space="preserve">phosphorous and phenol. </w:t>
      </w:r>
    </w:p>
    <w:p w14:paraId="0D1BB1F1" w14:textId="77777777" w:rsidR="00AC4035" w:rsidRPr="006B1F2E" w:rsidRDefault="00AC4035" w:rsidP="00EC51A5">
      <w:pPr>
        <w:spacing w:after="0" w:line="240" w:lineRule="auto"/>
        <w:rPr>
          <w:rFonts w:asciiTheme="minorHAnsi" w:hAnsiTheme="minorHAnsi" w:cstheme="minorHAnsi"/>
          <w:sz w:val="24"/>
          <w:szCs w:val="24"/>
        </w:rPr>
      </w:pPr>
      <w:r w:rsidRPr="006B1F2E">
        <w:rPr>
          <w:rFonts w:asciiTheme="minorHAnsi" w:hAnsiTheme="minorHAnsi" w:cstheme="minorHAnsi"/>
          <w:b/>
          <w:sz w:val="24"/>
          <w:szCs w:val="24"/>
        </w:rPr>
        <w:t>Note</w:t>
      </w:r>
      <w:r w:rsidRPr="006B1F2E">
        <w:rPr>
          <w:rFonts w:asciiTheme="minorHAnsi" w:hAnsiTheme="minorHAnsi" w:cstheme="minorHAnsi"/>
          <w:sz w:val="24"/>
          <w:szCs w:val="24"/>
        </w:rPr>
        <w:t xml:space="preserve">: This SOP is intended to provide general guidance on how to safely work with </w:t>
      </w:r>
      <w:r w:rsidR="00474A9F">
        <w:rPr>
          <w:rFonts w:asciiTheme="minorHAnsi" w:hAnsiTheme="minorHAnsi" w:cstheme="minorHAnsi"/>
          <w:sz w:val="24"/>
          <w:szCs w:val="24"/>
        </w:rPr>
        <w:t>corrosives</w:t>
      </w:r>
      <w:r w:rsidR="000E52C6" w:rsidRPr="00141579">
        <w:rPr>
          <w:rFonts w:asciiTheme="minorHAnsi" w:hAnsiTheme="minorHAnsi" w:cstheme="minorHAnsi"/>
          <w:sz w:val="24"/>
          <w:szCs w:val="24"/>
        </w:rPr>
        <w:t xml:space="preserve"> </w:t>
      </w:r>
      <w:r w:rsidRPr="006B1F2E">
        <w:rPr>
          <w:rFonts w:asciiTheme="minorHAnsi" w:hAnsiTheme="minorHAnsi" w:cstheme="minorHAnsi"/>
          <w:sz w:val="24"/>
          <w:szCs w:val="24"/>
        </w:rPr>
        <w:t xml:space="preserve">and only addresses safety issues specific to </w:t>
      </w:r>
      <w:r w:rsidR="00474A9F">
        <w:rPr>
          <w:rFonts w:asciiTheme="minorHAnsi" w:hAnsiTheme="minorHAnsi" w:cstheme="minorHAnsi"/>
          <w:sz w:val="24"/>
          <w:szCs w:val="24"/>
        </w:rPr>
        <w:t>corrosives</w:t>
      </w:r>
      <w:r w:rsidRPr="006B1F2E">
        <w:rPr>
          <w:rFonts w:asciiTheme="minorHAnsi" w:hAnsiTheme="minorHAnsi" w:cstheme="minorHAnsi"/>
          <w:sz w:val="24"/>
          <w:szCs w:val="24"/>
        </w:rPr>
        <w:t>.  Other hazard classes may also apply. Review Safety Data Sheets (SDS) and refer to other general use SOPs relevant to the chemical you are working with. Contact the Principal Investigator/ Laboratory Supervisor or the WSU Chemical Hygiene Officer for questions concerning the applicability of any item listed in this SOP (OEHS: 313-577-1200).</w:t>
      </w:r>
    </w:p>
    <w:p w14:paraId="7A861807" w14:textId="77777777" w:rsidR="000E0511" w:rsidRDefault="00AC4035" w:rsidP="00474A9F">
      <w:pPr>
        <w:spacing w:after="0" w:line="240" w:lineRule="auto"/>
      </w:pPr>
      <w:r w:rsidRPr="006B1F2E">
        <w:rPr>
          <w:rFonts w:asciiTheme="minorHAnsi" w:hAnsiTheme="minorHAnsi" w:cstheme="minorHAnsi"/>
          <w:b/>
          <w:sz w:val="24"/>
          <w:szCs w:val="24"/>
        </w:rPr>
        <w:t>If the chemical of interest is a particularly hazardous substance or a high risk chemical a lab specific SOP is required.</w:t>
      </w:r>
      <w:r w:rsidR="000E0511" w:rsidRPr="000E0511">
        <w:t xml:space="preserve"> </w:t>
      </w:r>
    </w:p>
    <w:p w14:paraId="0554CE91" w14:textId="77777777" w:rsidR="00AC4035" w:rsidRPr="000E0511" w:rsidRDefault="000E0511" w:rsidP="00474A9F">
      <w:pPr>
        <w:spacing w:after="0" w:line="240" w:lineRule="auto"/>
        <w:rPr>
          <w:rFonts w:asciiTheme="minorHAnsi" w:hAnsiTheme="minorHAnsi" w:cstheme="minorHAnsi"/>
          <w:sz w:val="24"/>
          <w:szCs w:val="24"/>
        </w:rPr>
      </w:pPr>
      <w:r w:rsidRPr="006F4B61">
        <w:rPr>
          <w:rFonts w:asciiTheme="minorHAnsi" w:hAnsiTheme="minorHAnsi" w:cstheme="minorHAnsi"/>
          <w:b/>
          <w:sz w:val="24"/>
          <w:szCs w:val="24"/>
          <w:highlight w:val="yellow"/>
        </w:rPr>
        <w:t>Note:</w:t>
      </w:r>
      <w:r w:rsidRPr="006F4B61">
        <w:rPr>
          <w:rFonts w:asciiTheme="minorHAnsi" w:hAnsiTheme="minorHAnsi" w:cstheme="minorHAnsi"/>
          <w:sz w:val="24"/>
          <w:szCs w:val="24"/>
          <w:highlight w:val="yellow"/>
        </w:rPr>
        <w:t xml:space="preserve"> This SOP does not apply to hydrofluoric acid, perchloric acid, picric acid, aqua regia, or piranha solution.</w:t>
      </w:r>
    </w:p>
    <w:p w14:paraId="21853445" w14:textId="77777777" w:rsidR="000E0511" w:rsidRDefault="000E0511" w:rsidP="00474A9F">
      <w:pPr>
        <w:spacing w:after="0" w:line="240" w:lineRule="auto"/>
        <w:rPr>
          <w:rFonts w:asciiTheme="minorHAnsi" w:hAnsiTheme="minorHAnsi" w:cstheme="minorHAnsi"/>
          <w:b/>
          <w:sz w:val="24"/>
          <w:szCs w:val="24"/>
        </w:rPr>
      </w:pPr>
    </w:p>
    <w:p w14:paraId="0E32F943" w14:textId="77777777" w:rsidR="00471C5C" w:rsidRPr="00474A9F" w:rsidRDefault="006D1539" w:rsidP="00474A9F">
      <w:pPr>
        <w:pStyle w:val="Heading1"/>
        <w:spacing w:before="0" w:line="240" w:lineRule="auto"/>
        <w:rPr>
          <w:rFonts w:asciiTheme="minorHAnsi" w:hAnsiTheme="minorHAnsi" w:cstheme="minorHAnsi"/>
          <w:b/>
          <w:color w:val="auto"/>
          <w:sz w:val="28"/>
          <w:szCs w:val="28"/>
        </w:rPr>
      </w:pPr>
      <w:r w:rsidRPr="00474A9F">
        <w:rPr>
          <w:rFonts w:asciiTheme="minorHAnsi" w:hAnsiTheme="minorHAnsi" w:cstheme="minorHAnsi"/>
          <w:b/>
          <w:color w:val="auto"/>
          <w:sz w:val="28"/>
          <w:szCs w:val="28"/>
        </w:rPr>
        <w:t>Hazard Description</w:t>
      </w:r>
    </w:p>
    <w:p w14:paraId="5FBA494F" w14:textId="2A31E793" w:rsidR="001B57D6" w:rsidRPr="001B57D6" w:rsidRDefault="000E0511" w:rsidP="001B57D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w:t>
      </w:r>
      <w:r w:rsidR="00E13AF9" w:rsidRPr="00E13AF9">
        <w:rPr>
          <w:rFonts w:asciiTheme="minorHAnsi" w:hAnsiTheme="minorHAnsi" w:cstheme="minorHAnsi"/>
          <w:sz w:val="24"/>
          <w:szCs w:val="24"/>
        </w:rPr>
        <w:t>materi</w:t>
      </w:r>
      <w:r>
        <w:rPr>
          <w:rFonts w:asciiTheme="minorHAnsi" w:hAnsiTheme="minorHAnsi" w:cstheme="minorHAnsi"/>
          <w:sz w:val="24"/>
          <w:szCs w:val="24"/>
        </w:rPr>
        <w:t>al</w:t>
      </w:r>
      <w:r w:rsidR="00E13AF9">
        <w:rPr>
          <w:rFonts w:asciiTheme="minorHAnsi" w:hAnsiTheme="minorHAnsi" w:cstheme="minorHAnsi"/>
          <w:sz w:val="24"/>
          <w:szCs w:val="24"/>
        </w:rPr>
        <w:t xml:space="preserve"> </w:t>
      </w:r>
      <w:r>
        <w:rPr>
          <w:rFonts w:asciiTheme="minorHAnsi" w:hAnsiTheme="minorHAnsi" w:cstheme="minorHAnsi"/>
          <w:sz w:val="24"/>
          <w:szCs w:val="24"/>
        </w:rPr>
        <w:t xml:space="preserve">is corrosive if it either </w:t>
      </w:r>
      <w:r w:rsidR="00960EA4">
        <w:rPr>
          <w:rFonts w:asciiTheme="minorHAnsi" w:hAnsiTheme="minorHAnsi" w:cstheme="minorHAnsi"/>
          <w:sz w:val="24"/>
          <w:szCs w:val="24"/>
        </w:rPr>
        <w:t>can</w:t>
      </w:r>
      <w:r w:rsidR="00E13AF9" w:rsidRPr="00E13AF9">
        <w:rPr>
          <w:rFonts w:asciiTheme="minorHAnsi" w:hAnsiTheme="minorHAnsi" w:cstheme="minorHAnsi"/>
          <w:sz w:val="24"/>
          <w:szCs w:val="24"/>
        </w:rPr>
        <w:t xml:space="preserve"> cause irreversible destruction of living tissue</w:t>
      </w:r>
      <w:r w:rsidR="00960EA4">
        <w:rPr>
          <w:rFonts w:asciiTheme="minorHAnsi" w:hAnsiTheme="minorHAnsi" w:cstheme="minorHAnsi"/>
          <w:sz w:val="24"/>
          <w:szCs w:val="24"/>
        </w:rPr>
        <w:t xml:space="preserve"> or</w:t>
      </w:r>
      <w:r w:rsidR="00960EA4" w:rsidRPr="00960EA4">
        <w:t xml:space="preserve"> </w:t>
      </w:r>
      <w:r w:rsidR="00960EA4" w:rsidRPr="00960EA4">
        <w:rPr>
          <w:rFonts w:asciiTheme="minorHAnsi" w:hAnsiTheme="minorHAnsi" w:cstheme="minorHAnsi"/>
          <w:sz w:val="24"/>
          <w:szCs w:val="24"/>
        </w:rPr>
        <w:t xml:space="preserve">materially </w:t>
      </w:r>
      <w:r w:rsidR="00960EA4">
        <w:rPr>
          <w:rFonts w:asciiTheme="minorHAnsi" w:hAnsiTheme="minorHAnsi" w:cstheme="minorHAnsi"/>
          <w:sz w:val="24"/>
          <w:szCs w:val="24"/>
        </w:rPr>
        <w:t xml:space="preserve">damage/ destroy </w:t>
      </w:r>
      <w:r w:rsidR="00D508AE">
        <w:rPr>
          <w:rFonts w:asciiTheme="minorHAnsi" w:hAnsiTheme="minorHAnsi" w:cstheme="minorHAnsi"/>
          <w:sz w:val="24"/>
          <w:szCs w:val="24"/>
        </w:rPr>
        <w:t xml:space="preserve">metals </w:t>
      </w:r>
      <w:r w:rsidR="00D508AE" w:rsidRPr="00E13AF9">
        <w:rPr>
          <w:rFonts w:asciiTheme="minorHAnsi" w:hAnsiTheme="minorHAnsi" w:cstheme="minorHAnsi"/>
          <w:sz w:val="24"/>
          <w:szCs w:val="24"/>
        </w:rPr>
        <w:t>through</w:t>
      </w:r>
      <w:r w:rsidR="00E13AF9" w:rsidRPr="00E13AF9">
        <w:rPr>
          <w:rFonts w:asciiTheme="minorHAnsi" w:hAnsiTheme="minorHAnsi" w:cstheme="minorHAnsi"/>
          <w:sz w:val="24"/>
          <w:szCs w:val="24"/>
        </w:rPr>
        <w:t xml:space="preserve"> chemical action at the point</w:t>
      </w:r>
      <w:r w:rsidR="00960EA4">
        <w:rPr>
          <w:rFonts w:asciiTheme="minorHAnsi" w:hAnsiTheme="minorHAnsi" w:cstheme="minorHAnsi"/>
          <w:sz w:val="24"/>
          <w:szCs w:val="24"/>
        </w:rPr>
        <w:t xml:space="preserve"> </w:t>
      </w:r>
      <w:r w:rsidR="00E13AF9" w:rsidRPr="00E13AF9">
        <w:rPr>
          <w:rFonts w:asciiTheme="minorHAnsi" w:hAnsiTheme="minorHAnsi" w:cstheme="minorHAnsi"/>
          <w:sz w:val="24"/>
          <w:szCs w:val="24"/>
        </w:rPr>
        <w:t>of contact</w:t>
      </w:r>
      <w:r w:rsidR="00960EA4">
        <w:rPr>
          <w:rFonts w:asciiTheme="minorHAnsi" w:hAnsiTheme="minorHAnsi" w:cstheme="minorHAnsi"/>
          <w:sz w:val="24"/>
          <w:szCs w:val="24"/>
        </w:rPr>
        <w:t>.</w:t>
      </w:r>
      <w:r w:rsidR="006F4B61">
        <w:rPr>
          <w:rFonts w:asciiTheme="minorHAnsi" w:hAnsiTheme="minorHAnsi" w:cstheme="minorHAnsi"/>
          <w:sz w:val="24"/>
          <w:szCs w:val="24"/>
        </w:rPr>
        <w:t xml:space="preserve"> </w:t>
      </w:r>
      <w:r w:rsidR="00474A9F" w:rsidRPr="00474A9F">
        <w:rPr>
          <w:rFonts w:asciiTheme="minorHAnsi" w:hAnsiTheme="minorHAnsi" w:cstheme="minorHAnsi"/>
          <w:sz w:val="24"/>
          <w:szCs w:val="24"/>
        </w:rPr>
        <w:t>Corrosive chemicals can be liquids, solids, or gases.</w:t>
      </w:r>
      <w:r w:rsidRPr="000E0511">
        <w:t xml:space="preserve"> </w:t>
      </w:r>
      <w:r w:rsidRPr="000E0511">
        <w:rPr>
          <w:rFonts w:asciiTheme="minorHAnsi" w:hAnsiTheme="minorHAnsi" w:cstheme="minorHAnsi"/>
          <w:sz w:val="24"/>
          <w:szCs w:val="24"/>
        </w:rPr>
        <w:t xml:space="preserve">Liquid corrosive chemicals are those with a pH of 4.0 or lower or a pH of 9 or higher. Solid chemicals are considered corrosive </w:t>
      </w:r>
      <w:r w:rsidR="006F4B61" w:rsidRPr="000E0511">
        <w:rPr>
          <w:rFonts w:asciiTheme="minorHAnsi" w:hAnsiTheme="minorHAnsi" w:cstheme="minorHAnsi"/>
          <w:sz w:val="24"/>
          <w:szCs w:val="24"/>
        </w:rPr>
        <w:t xml:space="preserve">are those with a pH of 4.0 or lower or a pH of 9 or higher </w:t>
      </w:r>
      <w:r w:rsidRPr="000E0511">
        <w:rPr>
          <w:rFonts w:asciiTheme="minorHAnsi" w:hAnsiTheme="minorHAnsi" w:cstheme="minorHAnsi"/>
          <w:sz w:val="24"/>
          <w:szCs w:val="24"/>
        </w:rPr>
        <w:t>when in solution. A highly</w:t>
      </w:r>
      <w:r w:rsidR="006F44A1">
        <w:rPr>
          <w:rFonts w:asciiTheme="minorHAnsi" w:hAnsiTheme="minorHAnsi" w:cstheme="minorHAnsi"/>
          <w:sz w:val="24"/>
          <w:szCs w:val="24"/>
        </w:rPr>
        <w:t xml:space="preserve"> </w:t>
      </w:r>
      <w:r w:rsidRPr="000E0511">
        <w:rPr>
          <w:rFonts w:asciiTheme="minorHAnsi" w:hAnsiTheme="minorHAnsi" w:cstheme="minorHAnsi"/>
          <w:sz w:val="24"/>
          <w:szCs w:val="24"/>
        </w:rPr>
        <w:t>corrosive chemical has a pH of 2 or lower or a pH of 12.5 or higher.</w:t>
      </w:r>
      <w:r w:rsidR="00474A9F" w:rsidRPr="00474A9F">
        <w:rPr>
          <w:rFonts w:asciiTheme="minorHAnsi" w:hAnsiTheme="minorHAnsi" w:cstheme="minorHAnsi"/>
          <w:sz w:val="24"/>
          <w:szCs w:val="24"/>
        </w:rPr>
        <w:t xml:space="preserve"> </w:t>
      </w:r>
      <w:r w:rsidR="001B57D6" w:rsidRPr="001B57D6">
        <w:rPr>
          <w:rFonts w:asciiTheme="minorHAnsi" w:hAnsiTheme="minorHAnsi" w:cstheme="minorHAnsi"/>
          <w:sz w:val="24"/>
          <w:szCs w:val="24"/>
        </w:rPr>
        <w:t>Corrosive chemicals are mainly acids and bases. Corrosives can also be oxidizing, flammable, dehydrating, self-heating, water reactive or toxic.</w:t>
      </w:r>
    </w:p>
    <w:p w14:paraId="089B48F3" w14:textId="77777777" w:rsidR="00474A9F" w:rsidRPr="00474A9F" w:rsidRDefault="00474A9F" w:rsidP="00474A9F">
      <w:pPr>
        <w:spacing w:after="0" w:line="240" w:lineRule="auto"/>
        <w:rPr>
          <w:rFonts w:asciiTheme="minorHAnsi" w:hAnsiTheme="minorHAnsi" w:cstheme="minorHAnsi"/>
          <w:sz w:val="24"/>
          <w:szCs w:val="24"/>
          <w:u w:val="single"/>
        </w:rPr>
      </w:pPr>
      <w:r w:rsidRPr="00474A9F">
        <w:rPr>
          <w:rFonts w:asciiTheme="minorHAnsi" w:hAnsiTheme="minorHAnsi" w:cstheme="minorHAnsi"/>
          <w:sz w:val="24"/>
          <w:szCs w:val="24"/>
          <w:u w:val="single"/>
        </w:rPr>
        <w:t>Physical Hazards</w:t>
      </w:r>
    </w:p>
    <w:p w14:paraId="484A3F4F" w14:textId="637D3D84" w:rsidR="00474A9F" w:rsidRPr="00474A9F" w:rsidRDefault="006F4B61" w:rsidP="00474A9F">
      <w:pPr>
        <w:pStyle w:val="ListParagraph"/>
        <w:numPr>
          <w:ilvl w:val="0"/>
          <w:numId w:val="28"/>
        </w:numPr>
        <w:rPr>
          <w:rFonts w:asciiTheme="minorHAnsi" w:eastAsia="Times New Roman" w:hAnsiTheme="minorHAnsi" w:cstheme="minorHAnsi"/>
          <w:szCs w:val="24"/>
        </w:rPr>
      </w:pPr>
      <w:r>
        <w:rPr>
          <w:rFonts w:asciiTheme="minorHAnsi" w:hAnsiTheme="minorHAnsi" w:cstheme="minorHAnsi"/>
          <w:szCs w:val="24"/>
        </w:rPr>
        <w:t xml:space="preserve">Will </w:t>
      </w:r>
      <w:r w:rsidR="00474A9F" w:rsidRPr="00474A9F">
        <w:rPr>
          <w:rFonts w:asciiTheme="minorHAnsi" w:hAnsiTheme="minorHAnsi" w:cstheme="minorHAnsi"/>
          <w:szCs w:val="24"/>
        </w:rPr>
        <w:t>materially damage, or even destroy, metals.</w:t>
      </w:r>
    </w:p>
    <w:p w14:paraId="636B99E8" w14:textId="77777777" w:rsidR="00474A9F" w:rsidRDefault="00474A9F" w:rsidP="00474A9F">
      <w:pPr>
        <w:pStyle w:val="ListParagraph"/>
        <w:numPr>
          <w:ilvl w:val="0"/>
          <w:numId w:val="28"/>
        </w:numPr>
        <w:rPr>
          <w:rFonts w:asciiTheme="minorHAnsi" w:eastAsia="Times New Roman" w:hAnsiTheme="minorHAnsi" w:cstheme="minorHAnsi"/>
          <w:szCs w:val="24"/>
        </w:rPr>
      </w:pPr>
      <w:r w:rsidRPr="00474A9F">
        <w:rPr>
          <w:rFonts w:asciiTheme="minorHAnsi" w:eastAsia="Times New Roman" w:hAnsiTheme="minorHAnsi" w:cstheme="minorHAnsi"/>
          <w:szCs w:val="24"/>
        </w:rPr>
        <w:t>Contact with metals</w:t>
      </w:r>
      <w:r w:rsidR="001B57D6">
        <w:rPr>
          <w:rFonts w:asciiTheme="minorHAnsi" w:eastAsia="Times New Roman" w:hAnsiTheme="minorHAnsi" w:cstheme="minorHAnsi"/>
          <w:szCs w:val="24"/>
        </w:rPr>
        <w:t xml:space="preserve"> (e.g. Aluminum)</w:t>
      </w:r>
      <w:r w:rsidRPr="00474A9F">
        <w:rPr>
          <w:rFonts w:asciiTheme="minorHAnsi" w:eastAsia="Times New Roman" w:hAnsiTheme="minorHAnsi" w:cstheme="minorHAnsi"/>
          <w:szCs w:val="24"/>
        </w:rPr>
        <w:t xml:space="preserve"> may evolve flammable hydrogen gas.</w:t>
      </w:r>
    </w:p>
    <w:p w14:paraId="31FC3BD0" w14:textId="77777777" w:rsidR="00474A9F" w:rsidRPr="00474A9F" w:rsidRDefault="00474A9F" w:rsidP="00474A9F">
      <w:pPr>
        <w:spacing w:after="0" w:line="240" w:lineRule="auto"/>
        <w:rPr>
          <w:rFonts w:asciiTheme="minorHAnsi" w:hAnsiTheme="minorHAnsi" w:cstheme="minorHAnsi"/>
          <w:sz w:val="24"/>
          <w:szCs w:val="24"/>
          <w:u w:val="single"/>
        </w:rPr>
      </w:pPr>
      <w:r w:rsidRPr="00474A9F">
        <w:rPr>
          <w:rFonts w:asciiTheme="minorHAnsi" w:hAnsiTheme="minorHAnsi" w:cstheme="minorHAnsi"/>
          <w:sz w:val="24"/>
          <w:szCs w:val="24"/>
          <w:u w:val="single"/>
        </w:rPr>
        <w:t>Health Hazards</w:t>
      </w:r>
    </w:p>
    <w:p w14:paraId="348F6EEF" w14:textId="77777777" w:rsidR="00474A9F" w:rsidRPr="00474A9F" w:rsidRDefault="00474A9F" w:rsidP="00474A9F">
      <w:pPr>
        <w:pStyle w:val="ListParagraph"/>
        <w:numPr>
          <w:ilvl w:val="0"/>
          <w:numId w:val="28"/>
        </w:numPr>
        <w:rPr>
          <w:rFonts w:asciiTheme="minorHAnsi" w:eastAsia="Times New Roman" w:hAnsiTheme="minorHAnsi" w:cstheme="minorHAnsi"/>
          <w:szCs w:val="24"/>
        </w:rPr>
      </w:pPr>
      <w:r w:rsidRPr="00474A9F">
        <w:rPr>
          <w:rFonts w:asciiTheme="minorHAnsi" w:eastAsia="Times New Roman" w:hAnsiTheme="minorHAnsi" w:cstheme="minorHAnsi"/>
          <w:szCs w:val="24"/>
        </w:rPr>
        <w:t>Skin corrosion is the production of irreversible damage to the skin; namely, visible necrosis through the epidermis and into the dermis.</w:t>
      </w:r>
    </w:p>
    <w:p w14:paraId="7D9F8E87" w14:textId="77777777" w:rsidR="00474A9F" w:rsidRPr="00474A9F" w:rsidRDefault="00474A9F" w:rsidP="00474A9F">
      <w:pPr>
        <w:pStyle w:val="ListParagraph"/>
        <w:numPr>
          <w:ilvl w:val="0"/>
          <w:numId w:val="28"/>
        </w:numPr>
        <w:rPr>
          <w:rFonts w:asciiTheme="minorHAnsi" w:eastAsia="Times New Roman" w:hAnsiTheme="minorHAnsi" w:cstheme="minorHAnsi"/>
          <w:szCs w:val="24"/>
        </w:rPr>
      </w:pPr>
      <w:r w:rsidRPr="00474A9F">
        <w:rPr>
          <w:rFonts w:asciiTheme="minorHAnsi" w:eastAsia="Times New Roman" w:hAnsiTheme="minorHAnsi" w:cstheme="minorHAnsi"/>
          <w:szCs w:val="24"/>
        </w:rPr>
        <w:t>Serious eye damage is the production of tissue damage in the eye, or serious physical decay of vision.</w:t>
      </w:r>
    </w:p>
    <w:p w14:paraId="6D2BCAB9" w14:textId="77777777" w:rsidR="00474A9F" w:rsidRPr="00474A9F" w:rsidRDefault="00474A9F" w:rsidP="00474A9F">
      <w:pPr>
        <w:pStyle w:val="ListParagraph"/>
        <w:numPr>
          <w:ilvl w:val="0"/>
          <w:numId w:val="28"/>
        </w:numPr>
        <w:rPr>
          <w:rFonts w:asciiTheme="minorHAnsi" w:eastAsia="Times New Roman" w:hAnsiTheme="minorHAnsi" w:cstheme="minorHAnsi"/>
          <w:szCs w:val="24"/>
        </w:rPr>
      </w:pPr>
      <w:r w:rsidRPr="00474A9F">
        <w:rPr>
          <w:rFonts w:asciiTheme="minorHAnsi" w:eastAsia="Times New Roman" w:hAnsiTheme="minorHAnsi" w:cstheme="minorHAnsi"/>
          <w:szCs w:val="24"/>
        </w:rPr>
        <w:t>Irreversible tissue damage at site of contact may also include respiratory tract.</w:t>
      </w:r>
    </w:p>
    <w:p w14:paraId="440D1ACF" w14:textId="77777777" w:rsidR="00474A9F" w:rsidRPr="00474A9F" w:rsidRDefault="00474A9F" w:rsidP="00474A9F">
      <w:pPr>
        <w:pStyle w:val="ListParagraph"/>
        <w:numPr>
          <w:ilvl w:val="0"/>
          <w:numId w:val="28"/>
        </w:numPr>
        <w:rPr>
          <w:rFonts w:asciiTheme="minorHAnsi" w:eastAsia="Times New Roman" w:hAnsiTheme="minorHAnsi" w:cstheme="minorHAnsi"/>
          <w:szCs w:val="24"/>
        </w:rPr>
      </w:pPr>
      <w:r w:rsidRPr="00474A9F">
        <w:rPr>
          <w:rFonts w:asciiTheme="minorHAnsi" w:eastAsia="Times New Roman" w:hAnsiTheme="minorHAnsi" w:cstheme="minorHAnsi"/>
          <w:szCs w:val="24"/>
        </w:rPr>
        <w:t>Vapors may be irritating and may cause burns.</w:t>
      </w:r>
    </w:p>
    <w:p w14:paraId="45CA5DED" w14:textId="77777777" w:rsidR="00474A9F" w:rsidRPr="00474A9F" w:rsidRDefault="00474A9F" w:rsidP="00474A9F">
      <w:pPr>
        <w:pStyle w:val="ListParagraph"/>
        <w:numPr>
          <w:ilvl w:val="0"/>
          <w:numId w:val="28"/>
        </w:numPr>
        <w:rPr>
          <w:rFonts w:asciiTheme="minorHAnsi" w:eastAsia="Times New Roman" w:hAnsiTheme="minorHAnsi" w:cstheme="minorHAnsi"/>
          <w:szCs w:val="24"/>
        </w:rPr>
      </w:pPr>
      <w:r w:rsidRPr="00474A9F">
        <w:rPr>
          <w:rFonts w:asciiTheme="minorHAnsi" w:eastAsia="Times New Roman" w:hAnsiTheme="minorHAnsi" w:cstheme="minorHAnsi"/>
          <w:szCs w:val="24"/>
        </w:rPr>
        <w:t>Fire may produce irritating, corrosive and/or toxic gases.</w:t>
      </w:r>
    </w:p>
    <w:p w14:paraId="7F82280F" w14:textId="77777777" w:rsidR="00474A9F" w:rsidRPr="00474A9F" w:rsidRDefault="00474A9F" w:rsidP="00556CD6">
      <w:pPr>
        <w:pStyle w:val="ListParagraph"/>
        <w:numPr>
          <w:ilvl w:val="0"/>
          <w:numId w:val="28"/>
        </w:numPr>
        <w:rPr>
          <w:rFonts w:asciiTheme="minorHAnsi" w:hAnsiTheme="minorHAnsi" w:cstheme="minorHAnsi"/>
          <w:szCs w:val="24"/>
        </w:rPr>
      </w:pPr>
      <w:r w:rsidRPr="00474A9F">
        <w:rPr>
          <w:rFonts w:asciiTheme="minorHAnsi" w:eastAsia="Times New Roman" w:hAnsiTheme="minorHAnsi" w:cstheme="minorHAnsi"/>
          <w:szCs w:val="24"/>
        </w:rPr>
        <w:t>Effects of contact or inhalation may be delayed.</w:t>
      </w:r>
    </w:p>
    <w:p w14:paraId="3CF483BF" w14:textId="1EAB45F1" w:rsidR="006D1539" w:rsidRPr="00474A9F" w:rsidRDefault="00474A9F" w:rsidP="002A2CF3">
      <w:pPr>
        <w:pStyle w:val="ListParagraph"/>
        <w:numPr>
          <w:ilvl w:val="0"/>
          <w:numId w:val="28"/>
        </w:numPr>
        <w:rPr>
          <w:rFonts w:asciiTheme="minorHAnsi" w:hAnsiTheme="minorHAnsi" w:cstheme="minorHAnsi"/>
          <w:szCs w:val="24"/>
        </w:rPr>
      </w:pPr>
      <w:r w:rsidRPr="00474A9F">
        <w:rPr>
          <w:rFonts w:asciiTheme="minorHAnsi" w:hAnsiTheme="minorHAnsi" w:cstheme="minorHAnsi"/>
          <w:szCs w:val="24"/>
        </w:rPr>
        <w:t xml:space="preserve">For work with Hydrofluoric Acid, see </w:t>
      </w:r>
      <w:hyperlink r:id="rId9" w:history="1">
        <w:r w:rsidRPr="00A401A5">
          <w:rPr>
            <w:rStyle w:val="Hyperlink"/>
            <w:rFonts w:asciiTheme="minorHAnsi" w:hAnsiTheme="minorHAnsi" w:cstheme="minorHAnsi"/>
            <w:szCs w:val="24"/>
          </w:rPr>
          <w:t>Hydrofluoric Acid SOP</w:t>
        </w:r>
      </w:hyperlink>
      <w:r w:rsidRPr="00474A9F">
        <w:rPr>
          <w:rFonts w:asciiTheme="minorHAnsi" w:hAnsiTheme="minorHAnsi" w:cstheme="minorHAnsi"/>
          <w:szCs w:val="24"/>
        </w:rPr>
        <w:t>.</w:t>
      </w:r>
    </w:p>
    <w:p w14:paraId="0B6F1134" w14:textId="77777777" w:rsidR="00474A9F" w:rsidRPr="00474A9F" w:rsidRDefault="001B57D6" w:rsidP="00474A9F">
      <w:pPr>
        <w:spacing w:after="0" w:line="240" w:lineRule="auto"/>
        <w:rPr>
          <w:rFonts w:asciiTheme="minorHAnsi" w:hAnsiTheme="minorHAnsi" w:cstheme="minorHAnsi"/>
          <w:sz w:val="24"/>
          <w:szCs w:val="24"/>
        </w:rPr>
      </w:pPr>
      <w:r>
        <w:rPr>
          <w:rFonts w:asciiTheme="minorHAnsi" w:hAnsiTheme="minorHAnsi" w:cstheme="minorHAnsi"/>
          <w:sz w:val="24"/>
          <w:szCs w:val="24"/>
        </w:rPr>
        <w:t>Physical and/or health hazards may vary based on the type of corrosive. Refer</w:t>
      </w:r>
      <w:r w:rsidRPr="001B57D6">
        <w:rPr>
          <w:rFonts w:asciiTheme="minorHAnsi" w:hAnsiTheme="minorHAnsi" w:cstheme="minorHAnsi"/>
          <w:sz w:val="24"/>
          <w:szCs w:val="24"/>
        </w:rPr>
        <w:t xml:space="preserve"> Safety Data Sheet (SDS) for chemical specific hazard information.</w:t>
      </w:r>
    </w:p>
    <w:p w14:paraId="3EF3B110" w14:textId="77777777" w:rsidR="00297438" w:rsidRPr="00474A9F" w:rsidRDefault="006D1539" w:rsidP="00474A9F">
      <w:pPr>
        <w:pStyle w:val="Heading1"/>
        <w:spacing w:before="0" w:line="240" w:lineRule="auto"/>
        <w:rPr>
          <w:rFonts w:asciiTheme="minorHAnsi" w:hAnsiTheme="minorHAnsi" w:cstheme="minorHAnsi"/>
          <w:b/>
          <w:color w:val="auto"/>
          <w:sz w:val="28"/>
          <w:szCs w:val="28"/>
        </w:rPr>
      </w:pPr>
      <w:r w:rsidRPr="00474A9F">
        <w:rPr>
          <w:rFonts w:asciiTheme="minorHAnsi" w:hAnsiTheme="minorHAnsi" w:cstheme="minorHAnsi"/>
          <w:b/>
          <w:color w:val="auto"/>
          <w:sz w:val="28"/>
          <w:szCs w:val="28"/>
        </w:rPr>
        <w:t>Control of Hazards – General</w:t>
      </w:r>
    </w:p>
    <w:p w14:paraId="25DC7CFE" w14:textId="77777777" w:rsidR="00F11001" w:rsidRDefault="00F11001" w:rsidP="00F11001">
      <w:pPr>
        <w:pStyle w:val="ListParagraph"/>
        <w:numPr>
          <w:ilvl w:val="0"/>
          <w:numId w:val="16"/>
        </w:numPr>
        <w:rPr>
          <w:rFonts w:asciiTheme="minorHAnsi" w:eastAsia="Times New Roman" w:hAnsiTheme="minorHAnsi" w:cstheme="minorHAnsi"/>
          <w:szCs w:val="24"/>
        </w:rPr>
      </w:pPr>
      <w:r w:rsidRPr="00474A9F">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16B3EF5F" w14:textId="77777777" w:rsidR="00474A9F" w:rsidRPr="00474A9F" w:rsidRDefault="00474A9F" w:rsidP="00474A9F">
      <w:pPr>
        <w:pStyle w:val="ListParagraph"/>
        <w:numPr>
          <w:ilvl w:val="0"/>
          <w:numId w:val="16"/>
        </w:numPr>
        <w:rPr>
          <w:rFonts w:asciiTheme="minorHAnsi" w:eastAsia="Times New Roman" w:hAnsiTheme="minorHAnsi" w:cstheme="minorHAnsi"/>
          <w:szCs w:val="24"/>
        </w:rPr>
      </w:pPr>
      <w:r w:rsidRPr="00474A9F">
        <w:rPr>
          <w:rFonts w:asciiTheme="minorHAnsi" w:eastAsia="Times New Roman" w:hAnsiTheme="minorHAnsi" w:cstheme="minorHAnsi"/>
          <w:szCs w:val="24"/>
        </w:rPr>
        <w:t>Purchase the smallest containers at the lowest concentration practical.</w:t>
      </w:r>
    </w:p>
    <w:p w14:paraId="71B5F87B" w14:textId="77777777" w:rsidR="00474A9F" w:rsidRPr="00474A9F" w:rsidRDefault="00474A9F" w:rsidP="00474A9F">
      <w:pPr>
        <w:pStyle w:val="ListParagraph"/>
        <w:numPr>
          <w:ilvl w:val="0"/>
          <w:numId w:val="16"/>
        </w:numPr>
        <w:rPr>
          <w:rFonts w:asciiTheme="minorHAnsi" w:eastAsia="Times New Roman" w:hAnsiTheme="minorHAnsi" w:cstheme="minorHAnsi"/>
          <w:szCs w:val="24"/>
        </w:rPr>
      </w:pPr>
      <w:r w:rsidRPr="00474A9F">
        <w:rPr>
          <w:rFonts w:asciiTheme="minorHAnsi" w:eastAsia="Times New Roman" w:hAnsiTheme="minorHAnsi" w:cstheme="minorHAnsi"/>
          <w:szCs w:val="24"/>
        </w:rPr>
        <w:t xml:space="preserve">Eyewash required in immediate work area. </w:t>
      </w:r>
    </w:p>
    <w:p w14:paraId="6D0A7FEA" w14:textId="77777777" w:rsidR="00474A9F" w:rsidRPr="00474A9F" w:rsidRDefault="00474A9F" w:rsidP="00474A9F">
      <w:pPr>
        <w:pStyle w:val="ListParagraph"/>
        <w:numPr>
          <w:ilvl w:val="0"/>
          <w:numId w:val="16"/>
        </w:numPr>
        <w:rPr>
          <w:rFonts w:asciiTheme="minorHAnsi" w:eastAsia="Times New Roman" w:hAnsiTheme="minorHAnsi" w:cstheme="minorHAnsi"/>
          <w:szCs w:val="24"/>
        </w:rPr>
      </w:pPr>
      <w:r w:rsidRPr="00474A9F">
        <w:rPr>
          <w:rFonts w:asciiTheme="minorHAnsi" w:eastAsia="Times New Roman" w:hAnsiTheme="minorHAnsi" w:cstheme="minorHAnsi"/>
          <w:szCs w:val="24"/>
        </w:rPr>
        <w:t>Safety shower may be required when using large quantities.</w:t>
      </w:r>
    </w:p>
    <w:p w14:paraId="46DA3050" w14:textId="0EB5C110" w:rsidR="00474A9F" w:rsidRPr="00474A9F" w:rsidRDefault="00C70C52" w:rsidP="00C70C52">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lastRenderedPageBreak/>
        <w:t>Do not add water to the corrosives. A</w:t>
      </w:r>
      <w:r w:rsidRPr="00C70C52">
        <w:rPr>
          <w:rFonts w:asciiTheme="minorHAnsi" w:eastAsia="Times New Roman" w:hAnsiTheme="minorHAnsi" w:cstheme="minorHAnsi"/>
          <w:szCs w:val="24"/>
        </w:rPr>
        <w:t>dd corrosives to water, slowly, in small amounts, with frequent stirring</w:t>
      </w:r>
      <w:r w:rsidR="00F77BD6">
        <w:rPr>
          <w:rFonts w:asciiTheme="minorHAnsi" w:eastAsia="Times New Roman" w:hAnsiTheme="minorHAnsi" w:cstheme="minorHAnsi"/>
          <w:szCs w:val="24"/>
        </w:rPr>
        <w:t xml:space="preserve">. </w:t>
      </w:r>
      <w:r w:rsidR="00474A9F" w:rsidRPr="00474A9F">
        <w:rPr>
          <w:rFonts w:asciiTheme="minorHAnsi" w:eastAsia="Times New Roman" w:hAnsiTheme="minorHAnsi" w:cstheme="minorHAnsi"/>
          <w:szCs w:val="24"/>
        </w:rPr>
        <w:t>Do not pour water into acid. Slowly add the acid to the water and stir.</w:t>
      </w:r>
    </w:p>
    <w:p w14:paraId="3B7C5417" w14:textId="77777777" w:rsidR="00474A9F" w:rsidRPr="00474A9F" w:rsidRDefault="00474A9F" w:rsidP="00474A9F">
      <w:pPr>
        <w:pStyle w:val="ListParagraph"/>
        <w:numPr>
          <w:ilvl w:val="0"/>
          <w:numId w:val="16"/>
        </w:numPr>
        <w:rPr>
          <w:rFonts w:asciiTheme="minorHAnsi" w:eastAsia="Times New Roman" w:hAnsiTheme="minorHAnsi" w:cstheme="minorHAnsi"/>
          <w:szCs w:val="24"/>
        </w:rPr>
      </w:pPr>
      <w:r w:rsidRPr="00474A9F">
        <w:rPr>
          <w:rFonts w:asciiTheme="minorHAnsi" w:eastAsia="Times New Roman" w:hAnsiTheme="minorHAnsi" w:cstheme="minorHAnsi"/>
          <w:szCs w:val="24"/>
        </w:rPr>
        <w:t>Open bottles or carboys slowly and carefully and wear protective equipment to guard hands, face, and body from splashes, vapors, gases and fumes.</w:t>
      </w:r>
    </w:p>
    <w:p w14:paraId="2BB2C6D4" w14:textId="27F8C944" w:rsidR="00474A9F" w:rsidRPr="006F4B61" w:rsidRDefault="00474A9F" w:rsidP="00474A9F">
      <w:pPr>
        <w:pStyle w:val="ListParagraph"/>
        <w:numPr>
          <w:ilvl w:val="0"/>
          <w:numId w:val="16"/>
        </w:numPr>
        <w:rPr>
          <w:rFonts w:asciiTheme="minorHAnsi" w:eastAsia="Times New Roman" w:hAnsiTheme="minorHAnsi" w:cstheme="minorHAnsi"/>
          <w:szCs w:val="24"/>
        </w:rPr>
      </w:pPr>
      <w:r w:rsidRPr="00474A9F">
        <w:rPr>
          <w:rFonts w:asciiTheme="minorHAnsi" w:eastAsia="Times New Roman" w:hAnsiTheme="minorHAnsi" w:cstheme="minorHAnsi"/>
          <w:szCs w:val="24"/>
        </w:rPr>
        <w:t xml:space="preserve">Plan work to avoid contact with gloves. </w:t>
      </w:r>
      <w:r w:rsidRPr="00474A9F">
        <w:rPr>
          <w:rFonts w:asciiTheme="minorHAnsi" w:eastAsia="Times New Roman" w:hAnsiTheme="minorHAnsi" w:cstheme="minorHAnsi"/>
          <w:i/>
          <w:szCs w:val="24"/>
        </w:rPr>
        <w:t>Change gloves immediately if contaminated.</w:t>
      </w:r>
    </w:p>
    <w:p w14:paraId="0E4DEBBB" w14:textId="6BA55166" w:rsidR="00F57EAB" w:rsidRPr="00474A9F" w:rsidRDefault="00524FD3" w:rsidP="00F57EAB">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 xml:space="preserve">Use designated </w:t>
      </w:r>
      <w:r w:rsidR="00F57EAB">
        <w:rPr>
          <w:rFonts w:asciiTheme="minorHAnsi" w:eastAsia="Times New Roman" w:hAnsiTheme="minorHAnsi" w:cstheme="minorHAnsi"/>
          <w:szCs w:val="24"/>
        </w:rPr>
        <w:t xml:space="preserve">areas when working with highly hazardous corrosives such as </w:t>
      </w:r>
      <w:r w:rsidR="00F57EAB" w:rsidRPr="00F57EAB">
        <w:rPr>
          <w:rFonts w:asciiTheme="minorHAnsi" w:eastAsia="Times New Roman" w:hAnsiTheme="minorHAnsi" w:cstheme="minorHAnsi"/>
          <w:szCs w:val="24"/>
        </w:rPr>
        <w:t>hydrofluoric acid, perchloric acid, picric acid, aqua regia, or piranha solution</w:t>
      </w:r>
      <w:r w:rsidR="00F57EAB">
        <w:rPr>
          <w:rFonts w:asciiTheme="minorHAnsi" w:eastAsia="Times New Roman" w:hAnsiTheme="minorHAnsi" w:cstheme="minorHAnsi"/>
          <w:szCs w:val="24"/>
        </w:rPr>
        <w:t>. Informed lab members prior to work.</w:t>
      </w:r>
      <w:r>
        <w:rPr>
          <w:rFonts w:asciiTheme="minorHAnsi" w:eastAsia="Times New Roman" w:hAnsiTheme="minorHAnsi" w:cstheme="minorHAnsi"/>
          <w:szCs w:val="24"/>
        </w:rPr>
        <w:t xml:space="preserve"> Label t</w:t>
      </w:r>
      <w:r w:rsidR="00C301E3">
        <w:rPr>
          <w:rFonts w:asciiTheme="minorHAnsi" w:eastAsia="Times New Roman" w:hAnsiTheme="minorHAnsi" w:cstheme="minorHAnsi"/>
          <w:szCs w:val="24"/>
        </w:rPr>
        <w:t>he area with appropriate signs.</w:t>
      </w:r>
    </w:p>
    <w:p w14:paraId="04829001" w14:textId="77777777" w:rsidR="00474A9F" w:rsidRPr="00474A9F" w:rsidRDefault="00474A9F" w:rsidP="00474A9F">
      <w:pPr>
        <w:pStyle w:val="ListParagraph"/>
        <w:ind w:left="360"/>
        <w:rPr>
          <w:rFonts w:asciiTheme="minorHAnsi" w:eastAsia="Times New Roman" w:hAnsiTheme="minorHAnsi" w:cstheme="minorHAnsi"/>
          <w:szCs w:val="24"/>
        </w:rPr>
      </w:pPr>
    </w:p>
    <w:p w14:paraId="1FDB39CD" w14:textId="77777777" w:rsidR="006D1539" w:rsidRPr="00474A9F" w:rsidRDefault="006D1539" w:rsidP="00474A9F">
      <w:pPr>
        <w:pStyle w:val="Heading1"/>
        <w:spacing w:before="0" w:line="240" w:lineRule="auto"/>
        <w:rPr>
          <w:rFonts w:asciiTheme="minorHAnsi" w:hAnsiTheme="minorHAnsi" w:cstheme="minorHAnsi"/>
          <w:b/>
          <w:color w:val="auto"/>
          <w:sz w:val="28"/>
          <w:szCs w:val="28"/>
        </w:rPr>
      </w:pPr>
      <w:r w:rsidRPr="00474A9F">
        <w:rPr>
          <w:rFonts w:asciiTheme="minorHAnsi" w:hAnsiTheme="minorHAnsi" w:cstheme="minorHAnsi"/>
          <w:b/>
          <w:color w:val="auto"/>
          <w:sz w:val="28"/>
          <w:szCs w:val="28"/>
        </w:rPr>
        <w:t>Engineering/Ventilation Controls</w:t>
      </w:r>
    </w:p>
    <w:p w14:paraId="3845333B" w14:textId="77777777" w:rsidR="00474A9F" w:rsidRPr="00474A9F" w:rsidRDefault="00474A9F" w:rsidP="00474A9F">
      <w:pPr>
        <w:pStyle w:val="ListParagraph"/>
        <w:numPr>
          <w:ilvl w:val="0"/>
          <w:numId w:val="20"/>
        </w:numPr>
        <w:rPr>
          <w:rFonts w:asciiTheme="minorHAnsi" w:eastAsia="Times New Roman" w:hAnsiTheme="minorHAnsi" w:cstheme="minorHAnsi"/>
          <w:szCs w:val="24"/>
        </w:rPr>
      </w:pPr>
      <w:r w:rsidRPr="00474A9F">
        <w:rPr>
          <w:rFonts w:asciiTheme="minorHAnsi" w:eastAsia="Times New Roman" w:hAnsiTheme="minorHAnsi" w:cstheme="minorHAnsi"/>
          <w:szCs w:val="24"/>
        </w:rPr>
        <w:t>Work in a chemical fume hood with volatile or powdered corrosives, or if there is any potential for inhalation exposure.</w:t>
      </w:r>
    </w:p>
    <w:p w14:paraId="51CB3C65" w14:textId="0867C3BD" w:rsidR="006D1539" w:rsidRDefault="00474A9F" w:rsidP="00474A9F">
      <w:pPr>
        <w:pStyle w:val="ListParagraph"/>
        <w:numPr>
          <w:ilvl w:val="0"/>
          <w:numId w:val="20"/>
        </w:numPr>
        <w:rPr>
          <w:rFonts w:asciiTheme="minorHAnsi" w:eastAsia="Times New Roman" w:hAnsiTheme="minorHAnsi" w:cstheme="minorHAnsi"/>
          <w:szCs w:val="24"/>
        </w:rPr>
      </w:pPr>
      <w:r w:rsidRPr="00474A9F">
        <w:rPr>
          <w:rFonts w:asciiTheme="minorHAnsi" w:eastAsia="Times New Roman" w:hAnsiTheme="minorHAnsi" w:cstheme="minorHAnsi"/>
          <w:szCs w:val="24"/>
        </w:rPr>
        <w:t>Use a properly functioning lab fume hood when handling strong acids/ bases, or other chemicals that can form mists/ vapors upon contact with air (often referred to as “fuming”).</w:t>
      </w:r>
    </w:p>
    <w:p w14:paraId="0FCCEB3A" w14:textId="38D0571C" w:rsidR="006B1119" w:rsidRPr="006B1119" w:rsidRDefault="006B1119" w:rsidP="0012310E">
      <w:pPr>
        <w:pStyle w:val="ListParagraph"/>
        <w:numPr>
          <w:ilvl w:val="0"/>
          <w:numId w:val="20"/>
        </w:numPr>
        <w:rPr>
          <w:rFonts w:asciiTheme="minorHAnsi" w:eastAsia="Times New Roman" w:hAnsiTheme="minorHAnsi" w:cstheme="minorHAnsi"/>
          <w:szCs w:val="24"/>
        </w:rPr>
      </w:pPr>
      <w:r w:rsidRPr="006B1119">
        <w:rPr>
          <w:rFonts w:asciiTheme="minorHAnsi" w:eastAsia="Times New Roman" w:hAnsiTheme="minorHAnsi" w:cstheme="minorHAnsi"/>
          <w:szCs w:val="24"/>
        </w:rPr>
        <w:t>Regular fume hoods may NOT be used</w:t>
      </w:r>
      <w:r>
        <w:rPr>
          <w:rFonts w:asciiTheme="minorHAnsi" w:eastAsia="Times New Roman" w:hAnsiTheme="minorHAnsi" w:cstheme="minorHAnsi"/>
          <w:szCs w:val="24"/>
        </w:rPr>
        <w:t xml:space="preserve"> when working with </w:t>
      </w:r>
      <w:r w:rsidR="005673E2">
        <w:rPr>
          <w:rFonts w:asciiTheme="minorHAnsi" w:eastAsia="Times New Roman" w:hAnsiTheme="minorHAnsi" w:cstheme="minorHAnsi"/>
          <w:szCs w:val="24"/>
        </w:rPr>
        <w:t>perchloric acid</w:t>
      </w:r>
      <w:r w:rsidRPr="006B1119">
        <w:rPr>
          <w:rFonts w:asciiTheme="minorHAnsi" w:eastAsia="Times New Roman" w:hAnsiTheme="minorHAnsi" w:cstheme="minorHAnsi"/>
          <w:szCs w:val="24"/>
        </w:rPr>
        <w:t>.</w:t>
      </w:r>
      <w:r w:rsidR="0012310E" w:rsidRPr="0012310E">
        <w:t xml:space="preserve"> </w:t>
      </w:r>
      <w:r w:rsidR="0012310E" w:rsidRPr="0012310E">
        <w:rPr>
          <w:rFonts w:asciiTheme="minorHAnsi" w:eastAsia="Times New Roman" w:hAnsiTheme="minorHAnsi" w:cstheme="minorHAnsi"/>
          <w:szCs w:val="24"/>
        </w:rPr>
        <w:t>Use a specialized perch</w:t>
      </w:r>
      <w:r w:rsidR="0083144F">
        <w:rPr>
          <w:rFonts w:asciiTheme="minorHAnsi" w:eastAsia="Times New Roman" w:hAnsiTheme="minorHAnsi" w:cstheme="minorHAnsi"/>
          <w:szCs w:val="24"/>
        </w:rPr>
        <w:t>loric acid fume hood with built-</w:t>
      </w:r>
      <w:r w:rsidR="0012310E" w:rsidRPr="0012310E">
        <w:rPr>
          <w:rFonts w:asciiTheme="minorHAnsi" w:eastAsia="Times New Roman" w:hAnsiTheme="minorHAnsi" w:cstheme="minorHAnsi"/>
          <w:szCs w:val="24"/>
        </w:rPr>
        <w:t>in wash down systems and non-reactive metal surfaces</w:t>
      </w:r>
      <w:r w:rsidR="0012310E">
        <w:rPr>
          <w:rFonts w:asciiTheme="minorHAnsi" w:eastAsia="Times New Roman" w:hAnsiTheme="minorHAnsi" w:cstheme="minorHAnsi"/>
          <w:szCs w:val="24"/>
        </w:rPr>
        <w:t>.</w:t>
      </w:r>
    </w:p>
    <w:p w14:paraId="7CD8BFFC" w14:textId="77777777" w:rsidR="00474A9F" w:rsidRPr="00474A9F" w:rsidRDefault="00474A9F" w:rsidP="00474A9F">
      <w:pPr>
        <w:pStyle w:val="ListParagraph"/>
        <w:ind w:left="360"/>
        <w:rPr>
          <w:rFonts w:asciiTheme="minorHAnsi" w:eastAsia="Times New Roman" w:hAnsiTheme="minorHAnsi" w:cstheme="minorHAnsi"/>
          <w:szCs w:val="24"/>
        </w:rPr>
      </w:pPr>
    </w:p>
    <w:p w14:paraId="224A29D3" w14:textId="77777777" w:rsidR="006D1539" w:rsidRPr="00474A9F" w:rsidRDefault="006D1539" w:rsidP="00474A9F">
      <w:pPr>
        <w:pStyle w:val="Heading1"/>
        <w:spacing w:before="0" w:line="240" w:lineRule="auto"/>
        <w:rPr>
          <w:rFonts w:asciiTheme="minorHAnsi" w:hAnsiTheme="minorHAnsi" w:cstheme="minorHAnsi"/>
          <w:b/>
          <w:color w:val="auto"/>
          <w:sz w:val="28"/>
          <w:szCs w:val="28"/>
        </w:rPr>
      </w:pPr>
      <w:r w:rsidRPr="00474A9F">
        <w:rPr>
          <w:rFonts w:asciiTheme="minorHAnsi" w:hAnsiTheme="minorHAnsi" w:cstheme="minorHAnsi"/>
          <w:b/>
          <w:color w:val="auto"/>
          <w:sz w:val="28"/>
          <w:szCs w:val="28"/>
        </w:rPr>
        <w:t>Personal Protective Equipment</w:t>
      </w:r>
    </w:p>
    <w:p w14:paraId="1233401F" w14:textId="77777777" w:rsidR="000E52C6" w:rsidRPr="00141579" w:rsidRDefault="000E52C6" w:rsidP="00474A9F">
      <w:pPr>
        <w:spacing w:after="0" w:line="240" w:lineRule="auto"/>
        <w:rPr>
          <w:rFonts w:asciiTheme="minorHAnsi" w:hAnsiTheme="minorHAnsi" w:cstheme="minorHAnsi"/>
          <w:sz w:val="24"/>
          <w:szCs w:val="24"/>
        </w:rPr>
      </w:pPr>
      <w:r w:rsidRPr="00141579">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532FAF24" w14:textId="77777777" w:rsidR="000E52C6" w:rsidRPr="00141579" w:rsidRDefault="000E52C6" w:rsidP="00474A9F">
      <w:pPr>
        <w:pStyle w:val="ListParagraph"/>
        <w:numPr>
          <w:ilvl w:val="0"/>
          <w:numId w:val="20"/>
        </w:numPr>
        <w:rPr>
          <w:rFonts w:asciiTheme="minorHAnsi" w:eastAsia="Times New Roman" w:hAnsiTheme="minorHAnsi" w:cstheme="minorHAnsi"/>
          <w:szCs w:val="24"/>
        </w:rPr>
      </w:pPr>
      <w:r w:rsidRPr="00141579">
        <w:rPr>
          <w:rFonts w:asciiTheme="minorHAnsi" w:eastAsia="Times New Roman" w:hAnsiTheme="minorHAnsi" w:cstheme="minorHAnsi"/>
          <w:szCs w:val="24"/>
        </w:rPr>
        <w:t>Safety glasses (If splash potential exists, use goggles + face shield instead)</w:t>
      </w:r>
    </w:p>
    <w:p w14:paraId="675ED5A9" w14:textId="77777777" w:rsidR="000E52C6" w:rsidRPr="00141579" w:rsidRDefault="000E52C6" w:rsidP="00474A9F">
      <w:pPr>
        <w:pStyle w:val="ListParagraph"/>
        <w:numPr>
          <w:ilvl w:val="0"/>
          <w:numId w:val="20"/>
        </w:numPr>
        <w:rPr>
          <w:rFonts w:asciiTheme="minorHAnsi" w:eastAsia="Times New Roman" w:hAnsiTheme="minorHAnsi" w:cstheme="minorHAnsi"/>
          <w:szCs w:val="24"/>
        </w:rPr>
      </w:pPr>
      <w:r w:rsidRPr="00141579">
        <w:rPr>
          <w:rFonts w:asciiTheme="minorHAnsi" w:eastAsia="Times New Roman" w:hAnsiTheme="minorHAnsi" w:cstheme="minorHAnsi"/>
          <w:szCs w:val="24"/>
        </w:rPr>
        <w:t>Lab coat.</w:t>
      </w:r>
    </w:p>
    <w:p w14:paraId="3C37AF94" w14:textId="77777777" w:rsidR="000E52C6" w:rsidRPr="00141579" w:rsidRDefault="000E52C6" w:rsidP="00474A9F">
      <w:pPr>
        <w:pStyle w:val="ListParagraph"/>
        <w:numPr>
          <w:ilvl w:val="1"/>
          <w:numId w:val="20"/>
        </w:numPr>
        <w:rPr>
          <w:rFonts w:asciiTheme="minorHAnsi" w:eastAsia="Times New Roman" w:hAnsiTheme="minorHAnsi" w:cstheme="minorHAnsi"/>
          <w:szCs w:val="24"/>
        </w:rPr>
      </w:pPr>
      <w:r w:rsidRPr="00141579">
        <w:rPr>
          <w:rFonts w:asciiTheme="minorHAnsi" w:eastAsia="Times New Roman" w:hAnsiTheme="minorHAnsi" w:cstheme="minorHAnsi"/>
          <w:szCs w:val="24"/>
        </w:rPr>
        <w:t>Hazard assessment of procedures may indicate the need for a flame resistant lab coat, such as Nomex.</w:t>
      </w:r>
    </w:p>
    <w:p w14:paraId="3F578BEB" w14:textId="77777777" w:rsidR="000E52C6" w:rsidRPr="00141579" w:rsidRDefault="000E52C6" w:rsidP="00474A9F">
      <w:pPr>
        <w:pStyle w:val="ListParagraph"/>
        <w:numPr>
          <w:ilvl w:val="0"/>
          <w:numId w:val="20"/>
        </w:numPr>
        <w:rPr>
          <w:rFonts w:eastAsia="Times New Roman" w:cstheme="minorHAnsi"/>
          <w:szCs w:val="24"/>
        </w:rPr>
      </w:pPr>
      <w:r w:rsidRPr="00141579">
        <w:rPr>
          <w:rFonts w:asciiTheme="minorHAnsi" w:eastAsia="Times New Roman" w:hAnsiTheme="minorHAnsi" w:cstheme="minorHAnsi"/>
          <w:szCs w:val="24"/>
        </w:rPr>
        <w:t xml:space="preserve">Appropriate chemical‐resistant gloves. </w:t>
      </w:r>
    </w:p>
    <w:p w14:paraId="1C9F9755" w14:textId="77777777" w:rsidR="006D1539" w:rsidRDefault="000E52C6" w:rsidP="00474A9F">
      <w:pPr>
        <w:pStyle w:val="ListParagraph"/>
        <w:numPr>
          <w:ilvl w:val="0"/>
          <w:numId w:val="20"/>
        </w:numPr>
        <w:rPr>
          <w:rFonts w:asciiTheme="minorHAnsi" w:eastAsia="Times New Roman" w:hAnsiTheme="minorHAnsi" w:cstheme="minorHAnsi"/>
          <w:szCs w:val="24"/>
        </w:rPr>
      </w:pPr>
      <w:r w:rsidRPr="00141579">
        <w:rPr>
          <w:rFonts w:asciiTheme="minorHAnsi" w:eastAsia="Times New Roman" w:hAnsiTheme="minorHAnsi" w:cstheme="minorHAnsi"/>
          <w:szCs w:val="24"/>
        </w:rPr>
        <w:t xml:space="preserve">Refer to Section 8 “Exposure controls/personal protection” of SDS or a glove selection guide (e.g. </w:t>
      </w:r>
      <w:hyperlink r:id="rId10" w:anchor="hp" w:history="1">
        <w:r w:rsidRPr="00141579">
          <w:rPr>
            <w:rStyle w:val="Hyperlink"/>
            <w:rFonts w:asciiTheme="minorHAnsi" w:eastAsia="Times New Roman" w:hAnsiTheme="minorHAnsi" w:cstheme="minorHAnsi"/>
            <w:szCs w:val="24"/>
          </w:rPr>
          <w:t>Ansell Chemical Protection Guide</w:t>
        </w:r>
      </w:hyperlink>
      <w:r w:rsidRPr="00141579">
        <w:rPr>
          <w:rFonts w:asciiTheme="minorHAnsi" w:eastAsia="Times New Roman" w:hAnsiTheme="minorHAnsi" w:cstheme="minorHAnsi"/>
          <w:szCs w:val="24"/>
        </w:rPr>
        <w:t>) to identify appropriate glove type.</w:t>
      </w:r>
    </w:p>
    <w:p w14:paraId="317D4D01" w14:textId="77777777" w:rsidR="00474A9F" w:rsidRPr="006B1F2E" w:rsidRDefault="00474A9F" w:rsidP="00474A9F">
      <w:pPr>
        <w:pStyle w:val="ListParagraph"/>
        <w:ind w:left="360"/>
        <w:rPr>
          <w:rFonts w:asciiTheme="minorHAnsi" w:eastAsia="Times New Roman" w:hAnsiTheme="minorHAnsi" w:cstheme="minorHAnsi"/>
          <w:szCs w:val="24"/>
        </w:rPr>
      </w:pPr>
    </w:p>
    <w:p w14:paraId="2EFFF0E3" w14:textId="77777777" w:rsidR="006D1539" w:rsidRPr="00474A9F" w:rsidRDefault="006D1539" w:rsidP="00474A9F">
      <w:pPr>
        <w:pStyle w:val="Heading1"/>
        <w:spacing w:before="0" w:line="240" w:lineRule="auto"/>
        <w:rPr>
          <w:rFonts w:asciiTheme="minorHAnsi" w:hAnsiTheme="minorHAnsi" w:cstheme="minorHAnsi"/>
          <w:b/>
          <w:color w:val="auto"/>
          <w:sz w:val="28"/>
          <w:szCs w:val="28"/>
        </w:rPr>
      </w:pPr>
      <w:r w:rsidRPr="00474A9F">
        <w:rPr>
          <w:rFonts w:asciiTheme="minorHAnsi" w:hAnsiTheme="minorHAnsi" w:cstheme="minorHAnsi"/>
          <w:b/>
          <w:color w:val="auto"/>
          <w:sz w:val="28"/>
          <w:szCs w:val="28"/>
        </w:rPr>
        <w:t>Special Handling Procedures and Storage Requirements</w:t>
      </w:r>
    </w:p>
    <w:p w14:paraId="2BC8FFEB" w14:textId="77777777" w:rsidR="00937039" w:rsidRDefault="00937039" w:rsidP="00937039">
      <w:pPr>
        <w:pStyle w:val="ListParagraph"/>
        <w:numPr>
          <w:ilvl w:val="0"/>
          <w:numId w:val="21"/>
        </w:numPr>
        <w:rPr>
          <w:rFonts w:asciiTheme="minorHAnsi" w:hAnsiTheme="minorHAnsi" w:cstheme="minorHAnsi"/>
          <w:szCs w:val="24"/>
        </w:rPr>
      </w:pPr>
      <w:r w:rsidRPr="00937039">
        <w:rPr>
          <w:rFonts w:asciiTheme="minorHAnsi" w:hAnsiTheme="minorHAnsi" w:cstheme="minorHAnsi"/>
          <w:szCs w:val="24"/>
        </w:rPr>
        <w:t xml:space="preserve">Store liquids and solids separately. </w:t>
      </w:r>
    </w:p>
    <w:p w14:paraId="590EB0D6" w14:textId="77777777" w:rsidR="00082D6A" w:rsidRDefault="00082D6A" w:rsidP="00082D6A">
      <w:pPr>
        <w:pStyle w:val="ListParagraph"/>
        <w:numPr>
          <w:ilvl w:val="0"/>
          <w:numId w:val="21"/>
        </w:numPr>
        <w:rPr>
          <w:rFonts w:asciiTheme="minorHAnsi" w:hAnsiTheme="minorHAnsi" w:cstheme="minorHAnsi"/>
          <w:szCs w:val="24"/>
        </w:rPr>
      </w:pPr>
      <w:r>
        <w:rPr>
          <w:rFonts w:asciiTheme="minorHAnsi" w:hAnsiTheme="minorHAnsi" w:cstheme="minorHAnsi"/>
          <w:szCs w:val="24"/>
        </w:rPr>
        <w:t>Most</w:t>
      </w:r>
      <w:r w:rsidR="00937039" w:rsidRPr="00937039">
        <w:rPr>
          <w:rFonts w:asciiTheme="minorHAnsi" w:hAnsiTheme="minorHAnsi" w:cstheme="minorHAnsi"/>
          <w:szCs w:val="24"/>
        </w:rPr>
        <w:t xml:space="preserve"> corrosive materials are</w:t>
      </w:r>
      <w:r w:rsidR="00937039" w:rsidRPr="00082D6A">
        <w:rPr>
          <w:rFonts w:asciiTheme="minorHAnsi" w:hAnsiTheme="minorHAnsi" w:cstheme="minorHAnsi"/>
          <w:szCs w:val="24"/>
        </w:rPr>
        <w:t xml:space="preserve"> </w:t>
      </w:r>
      <w:r>
        <w:rPr>
          <w:rFonts w:asciiTheme="minorHAnsi" w:hAnsiTheme="minorHAnsi" w:cstheme="minorHAnsi"/>
          <w:szCs w:val="24"/>
        </w:rPr>
        <w:t>incompatible with each other. Store away from incompatibles;</w:t>
      </w:r>
    </w:p>
    <w:p w14:paraId="23A2F31C" w14:textId="77777777" w:rsidR="00082D6A" w:rsidRDefault="00082D6A" w:rsidP="0081014F">
      <w:pPr>
        <w:pStyle w:val="ListParagraph"/>
        <w:rPr>
          <w:rFonts w:asciiTheme="minorHAnsi" w:hAnsiTheme="minorHAnsi" w:cstheme="minorHAnsi"/>
          <w:szCs w:val="24"/>
        </w:rPr>
      </w:pPr>
      <w:r w:rsidRPr="00082D6A">
        <w:rPr>
          <w:rFonts w:asciiTheme="minorHAnsi" w:hAnsiTheme="minorHAnsi" w:cstheme="minorHAnsi"/>
          <w:szCs w:val="24"/>
        </w:rPr>
        <w:t>Acids away from bases</w:t>
      </w:r>
    </w:p>
    <w:p w14:paraId="3D554C31" w14:textId="0E9FE762" w:rsidR="00082D6A" w:rsidRDefault="00082D6A" w:rsidP="0081014F">
      <w:pPr>
        <w:pStyle w:val="ListParagraph"/>
        <w:rPr>
          <w:rFonts w:asciiTheme="minorHAnsi" w:hAnsiTheme="minorHAnsi" w:cstheme="minorHAnsi"/>
          <w:szCs w:val="24"/>
        </w:rPr>
      </w:pPr>
      <w:r w:rsidRPr="00082D6A">
        <w:rPr>
          <w:rFonts w:asciiTheme="minorHAnsi" w:hAnsiTheme="minorHAnsi" w:cstheme="minorHAnsi"/>
          <w:szCs w:val="24"/>
        </w:rPr>
        <w:t xml:space="preserve">Oxidizing acids away from </w:t>
      </w:r>
      <w:r w:rsidR="005673E2">
        <w:rPr>
          <w:rFonts w:asciiTheme="minorHAnsi" w:hAnsiTheme="minorHAnsi" w:cstheme="minorHAnsi"/>
          <w:szCs w:val="24"/>
        </w:rPr>
        <w:t xml:space="preserve">flammable, </w:t>
      </w:r>
      <w:r w:rsidRPr="00082D6A">
        <w:rPr>
          <w:rFonts w:asciiTheme="minorHAnsi" w:hAnsiTheme="minorHAnsi" w:cstheme="minorHAnsi"/>
          <w:szCs w:val="24"/>
        </w:rPr>
        <w:t>organic</w:t>
      </w:r>
      <w:r w:rsidR="005673E2">
        <w:rPr>
          <w:rFonts w:asciiTheme="minorHAnsi" w:hAnsiTheme="minorHAnsi" w:cstheme="minorHAnsi"/>
          <w:szCs w:val="24"/>
        </w:rPr>
        <w:t xml:space="preserve"> or reducing acids/ </w:t>
      </w:r>
      <w:r>
        <w:rPr>
          <w:rFonts w:asciiTheme="minorHAnsi" w:hAnsiTheme="minorHAnsi" w:cstheme="minorHAnsi"/>
          <w:szCs w:val="24"/>
        </w:rPr>
        <w:t>agents</w:t>
      </w:r>
      <w:r w:rsidR="005673E2">
        <w:rPr>
          <w:rFonts w:asciiTheme="minorHAnsi" w:hAnsiTheme="minorHAnsi" w:cstheme="minorHAnsi"/>
          <w:szCs w:val="24"/>
        </w:rPr>
        <w:t xml:space="preserve">. </w:t>
      </w:r>
    </w:p>
    <w:p w14:paraId="569FB76D" w14:textId="77777777" w:rsidR="005673E2" w:rsidRDefault="005673E2" w:rsidP="0081014F">
      <w:pPr>
        <w:pStyle w:val="ListParagraph"/>
      </w:pPr>
      <w:r>
        <w:rPr>
          <w:rFonts w:asciiTheme="minorHAnsi" w:hAnsiTheme="minorHAnsi" w:cstheme="minorHAnsi"/>
          <w:szCs w:val="24"/>
        </w:rPr>
        <w:t>Oxidizing acids are incompatible with each other. Use spate secondary containments to segregate.</w:t>
      </w:r>
      <w:r w:rsidRPr="005673E2">
        <w:t xml:space="preserve"> </w:t>
      </w:r>
    </w:p>
    <w:p w14:paraId="33229BAF" w14:textId="484CA2DE" w:rsidR="005673E2" w:rsidRPr="0083144F" w:rsidRDefault="005673E2" w:rsidP="0081014F">
      <w:pPr>
        <w:pStyle w:val="ListParagraph"/>
        <w:rPr>
          <w:rFonts w:asciiTheme="minorHAnsi" w:hAnsiTheme="minorHAnsi" w:cstheme="minorHAnsi"/>
          <w:szCs w:val="24"/>
        </w:rPr>
      </w:pPr>
      <w:r w:rsidRPr="0083144F">
        <w:rPr>
          <w:rFonts w:asciiTheme="minorHAnsi" w:hAnsiTheme="minorHAnsi"/>
        </w:rPr>
        <w:tab/>
      </w:r>
      <w:proofErr w:type="spellStart"/>
      <w:r w:rsidRPr="0083144F">
        <w:rPr>
          <w:rFonts w:asciiTheme="minorHAnsi" w:hAnsiTheme="minorHAnsi"/>
        </w:rPr>
        <w:t>e.g</w:t>
      </w:r>
      <w:proofErr w:type="spellEnd"/>
      <w:r w:rsidRPr="0083144F">
        <w:rPr>
          <w:rFonts w:asciiTheme="minorHAnsi" w:hAnsiTheme="minorHAnsi"/>
        </w:rPr>
        <w:t xml:space="preserve"> </w:t>
      </w:r>
      <w:r w:rsidRPr="0083144F">
        <w:rPr>
          <w:rFonts w:asciiTheme="minorHAnsi" w:hAnsiTheme="minorHAnsi" w:cstheme="minorHAnsi"/>
          <w:szCs w:val="24"/>
        </w:rPr>
        <w:t>Nitric acid should be stored in separate secondary containment away from perchloric acid.</w:t>
      </w:r>
    </w:p>
    <w:p w14:paraId="0C58D789" w14:textId="77777777" w:rsidR="00082D6A" w:rsidRDefault="00082D6A" w:rsidP="0081014F">
      <w:pPr>
        <w:pStyle w:val="ListParagraph"/>
        <w:ind w:left="360"/>
        <w:rPr>
          <w:rFonts w:asciiTheme="minorHAnsi" w:hAnsiTheme="minorHAnsi" w:cstheme="minorHAnsi"/>
          <w:szCs w:val="24"/>
        </w:rPr>
      </w:pPr>
      <w:r w:rsidRPr="00082D6A">
        <w:rPr>
          <w:rFonts w:asciiTheme="minorHAnsi" w:hAnsiTheme="minorHAnsi" w:cstheme="minorHAnsi"/>
          <w:szCs w:val="24"/>
        </w:rPr>
        <w:t>See SDS for specific incompatibility information or WSU Chemical Segregation Flow Chart.</w:t>
      </w:r>
    </w:p>
    <w:p w14:paraId="47514D2E" w14:textId="77777777" w:rsidR="00082D6A" w:rsidRDefault="00082D6A" w:rsidP="00082D6A">
      <w:pPr>
        <w:pStyle w:val="ListParagraph"/>
        <w:numPr>
          <w:ilvl w:val="0"/>
          <w:numId w:val="21"/>
        </w:numPr>
        <w:rPr>
          <w:rFonts w:asciiTheme="minorHAnsi" w:hAnsiTheme="minorHAnsi" w:cstheme="minorHAnsi"/>
          <w:szCs w:val="24"/>
        </w:rPr>
      </w:pPr>
      <w:r w:rsidRPr="00082D6A">
        <w:rPr>
          <w:rFonts w:asciiTheme="minorHAnsi" w:hAnsiTheme="minorHAnsi" w:cstheme="minorHAnsi"/>
          <w:szCs w:val="24"/>
        </w:rPr>
        <w:t xml:space="preserve">Store corrosives in well ventilated, non-metallic or epoxy painted cabinets. </w:t>
      </w:r>
    </w:p>
    <w:p w14:paraId="150AB036" w14:textId="290FD206" w:rsidR="00082D6A" w:rsidRPr="00082D6A" w:rsidRDefault="00082D6A" w:rsidP="005673E2">
      <w:pPr>
        <w:pStyle w:val="ListParagraph"/>
        <w:numPr>
          <w:ilvl w:val="0"/>
          <w:numId w:val="21"/>
        </w:numPr>
        <w:rPr>
          <w:rFonts w:asciiTheme="minorHAnsi" w:hAnsiTheme="minorHAnsi" w:cstheme="minorHAnsi"/>
          <w:szCs w:val="24"/>
        </w:rPr>
      </w:pPr>
      <w:r w:rsidRPr="00082D6A">
        <w:rPr>
          <w:rFonts w:asciiTheme="minorHAnsi" w:hAnsiTheme="minorHAnsi" w:cstheme="minorHAnsi"/>
          <w:szCs w:val="24"/>
        </w:rPr>
        <w:t>Corrosives will corrode most metal cabinets. If store</w:t>
      </w:r>
      <w:r>
        <w:rPr>
          <w:rFonts w:asciiTheme="minorHAnsi" w:hAnsiTheme="minorHAnsi" w:cstheme="minorHAnsi"/>
          <w:szCs w:val="24"/>
        </w:rPr>
        <w:t>d</w:t>
      </w:r>
      <w:r w:rsidRPr="00082D6A">
        <w:rPr>
          <w:rFonts w:asciiTheme="minorHAnsi" w:hAnsiTheme="minorHAnsi" w:cstheme="minorHAnsi"/>
          <w:szCs w:val="24"/>
        </w:rPr>
        <w:t xml:space="preserve"> in metal cabinets place corrosives in non-reactive secondary containment</w:t>
      </w:r>
      <w:r w:rsidR="005673E2">
        <w:rPr>
          <w:rFonts w:asciiTheme="minorHAnsi" w:hAnsiTheme="minorHAnsi" w:cstheme="minorHAnsi"/>
          <w:szCs w:val="24"/>
        </w:rPr>
        <w:t xml:space="preserve"> (e.g.</w:t>
      </w:r>
      <w:r w:rsidR="005673E2" w:rsidRPr="005673E2">
        <w:t xml:space="preserve"> </w:t>
      </w:r>
      <w:r w:rsidR="005673E2" w:rsidRPr="005673E2">
        <w:rPr>
          <w:rFonts w:asciiTheme="minorHAnsi" w:hAnsiTheme="minorHAnsi" w:cstheme="minorHAnsi"/>
          <w:szCs w:val="24"/>
        </w:rPr>
        <w:t>polypropylene trays</w:t>
      </w:r>
      <w:r w:rsidR="005673E2">
        <w:rPr>
          <w:rFonts w:asciiTheme="minorHAnsi" w:hAnsiTheme="minorHAnsi" w:cstheme="minorHAnsi"/>
          <w:szCs w:val="24"/>
        </w:rPr>
        <w:t>)</w:t>
      </w:r>
    </w:p>
    <w:p w14:paraId="41003A4C" w14:textId="77777777" w:rsidR="00474A9F" w:rsidRPr="00474A9F" w:rsidRDefault="00474A9F" w:rsidP="00474A9F">
      <w:pPr>
        <w:pStyle w:val="ListParagraph"/>
        <w:numPr>
          <w:ilvl w:val="0"/>
          <w:numId w:val="21"/>
        </w:numPr>
        <w:rPr>
          <w:rFonts w:asciiTheme="minorHAnsi" w:hAnsiTheme="minorHAnsi" w:cstheme="minorHAnsi"/>
          <w:szCs w:val="24"/>
        </w:rPr>
      </w:pPr>
      <w:r w:rsidRPr="00474A9F">
        <w:rPr>
          <w:rFonts w:asciiTheme="minorHAnsi" w:hAnsiTheme="minorHAnsi" w:cstheme="minorHAnsi"/>
          <w:szCs w:val="24"/>
        </w:rPr>
        <w:t>Store below eye level but not on the floor.</w:t>
      </w:r>
    </w:p>
    <w:p w14:paraId="40C9457C" w14:textId="77777777" w:rsidR="00474A9F" w:rsidRPr="00474A9F" w:rsidRDefault="00474A9F" w:rsidP="00474A9F">
      <w:pPr>
        <w:pStyle w:val="ListParagraph"/>
        <w:numPr>
          <w:ilvl w:val="0"/>
          <w:numId w:val="21"/>
        </w:numPr>
        <w:rPr>
          <w:rFonts w:asciiTheme="minorHAnsi" w:hAnsiTheme="minorHAnsi" w:cstheme="minorHAnsi"/>
          <w:szCs w:val="24"/>
        </w:rPr>
      </w:pPr>
      <w:r w:rsidRPr="00474A9F">
        <w:rPr>
          <w:rFonts w:asciiTheme="minorHAnsi" w:hAnsiTheme="minorHAnsi" w:cstheme="minorHAnsi"/>
          <w:szCs w:val="24"/>
        </w:rPr>
        <w:t>Store away from metal.</w:t>
      </w:r>
    </w:p>
    <w:p w14:paraId="047B71A7" w14:textId="77777777" w:rsidR="00474A9F" w:rsidRPr="00474A9F" w:rsidRDefault="00474A9F" w:rsidP="00474A9F">
      <w:pPr>
        <w:pStyle w:val="ListParagraph"/>
        <w:numPr>
          <w:ilvl w:val="0"/>
          <w:numId w:val="21"/>
        </w:numPr>
        <w:rPr>
          <w:rFonts w:asciiTheme="minorHAnsi" w:hAnsiTheme="minorHAnsi" w:cstheme="minorHAnsi"/>
          <w:szCs w:val="24"/>
        </w:rPr>
      </w:pPr>
      <w:r w:rsidRPr="00474A9F">
        <w:rPr>
          <w:rFonts w:asciiTheme="minorHAnsi" w:hAnsiTheme="minorHAnsi" w:cstheme="minorHAnsi"/>
          <w:szCs w:val="24"/>
        </w:rPr>
        <w:t>Do not store under the sink.</w:t>
      </w:r>
    </w:p>
    <w:p w14:paraId="441C33EA" w14:textId="33C38DB2" w:rsidR="00474A9F" w:rsidRPr="009C47E8" w:rsidRDefault="00474A9F" w:rsidP="001C21CA">
      <w:pPr>
        <w:pStyle w:val="ListParagraph"/>
        <w:numPr>
          <w:ilvl w:val="0"/>
          <w:numId w:val="21"/>
        </w:numPr>
        <w:rPr>
          <w:rFonts w:asciiTheme="minorHAnsi" w:hAnsiTheme="minorHAnsi" w:cstheme="minorHAnsi"/>
          <w:szCs w:val="24"/>
        </w:rPr>
      </w:pPr>
      <w:r w:rsidRPr="009C47E8">
        <w:rPr>
          <w:rFonts w:asciiTheme="minorHAnsi" w:hAnsiTheme="minorHAnsi" w:cstheme="minorHAnsi"/>
          <w:szCs w:val="24"/>
        </w:rPr>
        <w:t>If a corrosive is also flammable, store in a secondary container inside of a flammable cabinet.</w:t>
      </w:r>
    </w:p>
    <w:p w14:paraId="6F536F11" w14:textId="77777777" w:rsidR="00474A9F" w:rsidRDefault="00474A9F" w:rsidP="00474A9F">
      <w:pPr>
        <w:pStyle w:val="ListParagraph"/>
        <w:numPr>
          <w:ilvl w:val="0"/>
          <w:numId w:val="21"/>
        </w:numPr>
        <w:rPr>
          <w:rFonts w:asciiTheme="minorHAnsi" w:hAnsiTheme="minorHAnsi" w:cstheme="minorHAnsi"/>
          <w:szCs w:val="24"/>
        </w:rPr>
      </w:pPr>
      <w:r w:rsidRPr="00474A9F">
        <w:rPr>
          <w:rFonts w:asciiTheme="minorHAnsi" w:hAnsiTheme="minorHAnsi" w:cstheme="minorHAnsi"/>
          <w:szCs w:val="24"/>
        </w:rPr>
        <w:t>Transport corrosives in a bottle carrier.</w:t>
      </w:r>
    </w:p>
    <w:p w14:paraId="6ED8D8EF" w14:textId="77777777" w:rsidR="00A26E26" w:rsidRPr="00A26E26" w:rsidRDefault="00A26E26" w:rsidP="00A26E26">
      <w:pPr>
        <w:pStyle w:val="ListParagraph"/>
        <w:numPr>
          <w:ilvl w:val="0"/>
          <w:numId w:val="21"/>
        </w:numPr>
        <w:rPr>
          <w:rFonts w:asciiTheme="minorHAnsi" w:hAnsiTheme="minorHAnsi" w:cstheme="minorHAnsi"/>
          <w:szCs w:val="24"/>
        </w:rPr>
      </w:pPr>
      <w:r>
        <w:rPr>
          <w:rFonts w:asciiTheme="minorHAnsi" w:hAnsiTheme="minorHAnsi" w:cstheme="minorHAnsi"/>
          <w:szCs w:val="24"/>
        </w:rPr>
        <w:t>Corrosive gases;</w:t>
      </w:r>
    </w:p>
    <w:p w14:paraId="1007291C" w14:textId="77777777" w:rsidR="00A26E26" w:rsidRDefault="00A26E26" w:rsidP="00F77BD6">
      <w:pPr>
        <w:pStyle w:val="ListParagraph"/>
        <w:rPr>
          <w:rFonts w:asciiTheme="minorHAnsi" w:hAnsiTheme="minorHAnsi" w:cstheme="minorHAnsi"/>
          <w:szCs w:val="24"/>
        </w:rPr>
      </w:pPr>
      <w:r>
        <w:rPr>
          <w:rFonts w:asciiTheme="minorHAnsi" w:hAnsiTheme="minorHAnsi" w:cstheme="minorHAnsi"/>
          <w:szCs w:val="24"/>
        </w:rPr>
        <w:lastRenderedPageBreak/>
        <w:t>S</w:t>
      </w:r>
      <w:r w:rsidRPr="00A26E26">
        <w:rPr>
          <w:rFonts w:asciiTheme="minorHAnsi" w:hAnsiTheme="minorHAnsi" w:cstheme="minorHAnsi"/>
          <w:szCs w:val="24"/>
        </w:rPr>
        <w:t xml:space="preserve">tore in </w:t>
      </w:r>
      <w:r>
        <w:rPr>
          <w:rFonts w:asciiTheme="minorHAnsi" w:hAnsiTheme="minorHAnsi" w:cstheme="minorHAnsi"/>
          <w:szCs w:val="24"/>
        </w:rPr>
        <w:t xml:space="preserve">well ventilated areas or </w:t>
      </w:r>
      <w:r w:rsidRPr="00A26E26">
        <w:rPr>
          <w:rFonts w:asciiTheme="minorHAnsi" w:hAnsiTheme="minorHAnsi" w:cstheme="minorHAnsi"/>
          <w:szCs w:val="24"/>
        </w:rPr>
        <w:t>vented cabinets</w:t>
      </w:r>
    </w:p>
    <w:p w14:paraId="7DC0DA61" w14:textId="0CC5EE41" w:rsidR="00A26E26" w:rsidRPr="00A26E26" w:rsidRDefault="00A26E26" w:rsidP="00F77BD6">
      <w:pPr>
        <w:pStyle w:val="ListParagraph"/>
        <w:rPr>
          <w:rFonts w:asciiTheme="minorHAnsi" w:hAnsiTheme="minorHAnsi" w:cstheme="minorHAnsi"/>
          <w:szCs w:val="24"/>
        </w:rPr>
      </w:pPr>
      <w:r>
        <w:rPr>
          <w:rFonts w:asciiTheme="minorHAnsi" w:hAnsiTheme="minorHAnsi" w:cstheme="minorHAnsi"/>
          <w:szCs w:val="24"/>
        </w:rPr>
        <w:t xml:space="preserve">Use </w:t>
      </w:r>
      <w:r w:rsidR="00F77BD6">
        <w:rPr>
          <w:rFonts w:asciiTheme="minorHAnsi" w:hAnsiTheme="minorHAnsi" w:cstheme="minorHAnsi"/>
          <w:szCs w:val="24"/>
        </w:rPr>
        <w:t>inside a fume hood</w:t>
      </w:r>
    </w:p>
    <w:p w14:paraId="6A86B8D1" w14:textId="21E1F638" w:rsidR="00A26E26" w:rsidRPr="00474A9F" w:rsidRDefault="00A26E26" w:rsidP="00F77BD6">
      <w:pPr>
        <w:pStyle w:val="ListParagraph"/>
        <w:rPr>
          <w:rFonts w:asciiTheme="minorHAnsi" w:hAnsiTheme="minorHAnsi" w:cstheme="minorHAnsi"/>
          <w:szCs w:val="24"/>
        </w:rPr>
      </w:pPr>
      <w:r w:rsidRPr="00A26E26">
        <w:rPr>
          <w:rFonts w:asciiTheme="minorHAnsi" w:hAnsiTheme="minorHAnsi" w:cstheme="minorHAnsi"/>
          <w:szCs w:val="24"/>
        </w:rPr>
        <w:t xml:space="preserve">Close regulators and valves when the cylinder is not in </w:t>
      </w:r>
      <w:r w:rsidR="00F77BD6">
        <w:rPr>
          <w:rFonts w:asciiTheme="minorHAnsi" w:hAnsiTheme="minorHAnsi" w:cstheme="minorHAnsi"/>
          <w:szCs w:val="24"/>
        </w:rPr>
        <w:t>use</w:t>
      </w:r>
    </w:p>
    <w:p w14:paraId="4D6D1440" w14:textId="77777777" w:rsidR="00474A9F" w:rsidRPr="00474A9F" w:rsidRDefault="00474A9F" w:rsidP="00474A9F">
      <w:pPr>
        <w:pStyle w:val="ListParagraph"/>
        <w:numPr>
          <w:ilvl w:val="0"/>
          <w:numId w:val="21"/>
        </w:numPr>
        <w:rPr>
          <w:rFonts w:asciiTheme="minorHAnsi" w:hAnsiTheme="minorHAnsi" w:cstheme="minorHAnsi"/>
          <w:szCs w:val="24"/>
        </w:rPr>
      </w:pPr>
      <w:r w:rsidRPr="00474A9F">
        <w:rPr>
          <w:rFonts w:asciiTheme="minorHAnsi" w:hAnsiTheme="minorHAnsi" w:cstheme="minorHAnsi"/>
          <w:szCs w:val="24"/>
        </w:rPr>
        <w:t>For corrosives that are also considered particularly hazardous substances, a designated area shall be established.</w:t>
      </w:r>
    </w:p>
    <w:p w14:paraId="6CAEAB6C" w14:textId="77777777" w:rsidR="006D1539" w:rsidRPr="00474A9F" w:rsidRDefault="006D1539" w:rsidP="00474A9F">
      <w:pPr>
        <w:pStyle w:val="ListParagraph"/>
        <w:numPr>
          <w:ilvl w:val="0"/>
          <w:numId w:val="21"/>
        </w:numPr>
        <w:rPr>
          <w:rFonts w:asciiTheme="minorHAnsi" w:hAnsiTheme="minorHAnsi" w:cstheme="minorHAnsi"/>
          <w:szCs w:val="24"/>
        </w:rPr>
      </w:pPr>
      <w:r w:rsidRPr="006B1F2E">
        <w:rPr>
          <w:rFonts w:asciiTheme="minorHAnsi" w:eastAsia="Times New Roman" w:hAnsiTheme="minorHAnsi" w:cstheme="minorHAnsi"/>
          <w:szCs w:val="24"/>
        </w:rPr>
        <w:t>Follow any substance-specific storage guidance provided in SDS documentation.</w:t>
      </w:r>
    </w:p>
    <w:p w14:paraId="03F335B7" w14:textId="77777777" w:rsidR="00474A9F" w:rsidRPr="006B1F2E" w:rsidRDefault="00474A9F" w:rsidP="00474A9F">
      <w:pPr>
        <w:pStyle w:val="ListParagraph"/>
        <w:ind w:left="360"/>
        <w:rPr>
          <w:rFonts w:asciiTheme="minorHAnsi" w:hAnsiTheme="minorHAnsi" w:cstheme="minorHAnsi"/>
          <w:szCs w:val="24"/>
        </w:rPr>
      </w:pPr>
    </w:p>
    <w:p w14:paraId="24605B1D" w14:textId="77777777" w:rsidR="006D1539" w:rsidRPr="00474A9F" w:rsidRDefault="006D1539" w:rsidP="00474A9F">
      <w:pPr>
        <w:pStyle w:val="Heading1"/>
        <w:spacing w:before="0" w:line="240" w:lineRule="auto"/>
        <w:rPr>
          <w:rFonts w:asciiTheme="minorHAnsi" w:hAnsiTheme="minorHAnsi" w:cstheme="minorHAnsi"/>
          <w:b/>
          <w:color w:val="auto"/>
          <w:sz w:val="28"/>
          <w:szCs w:val="28"/>
        </w:rPr>
      </w:pPr>
      <w:r w:rsidRPr="00474A9F">
        <w:rPr>
          <w:rFonts w:asciiTheme="minorHAnsi" w:hAnsiTheme="minorHAnsi" w:cstheme="minorHAnsi"/>
          <w:b/>
          <w:color w:val="auto"/>
          <w:sz w:val="28"/>
          <w:szCs w:val="28"/>
        </w:rPr>
        <w:t>Decontamination Procedures</w:t>
      </w:r>
    </w:p>
    <w:p w14:paraId="6DD6B98E" w14:textId="1B91D6BB" w:rsidR="002735C2" w:rsidRDefault="002735C2" w:rsidP="002735C2">
      <w:pPr>
        <w:pStyle w:val="ListParagraph"/>
        <w:numPr>
          <w:ilvl w:val="0"/>
          <w:numId w:val="20"/>
        </w:numPr>
        <w:rPr>
          <w:rFonts w:asciiTheme="minorHAnsi" w:eastAsia="Times New Roman" w:hAnsiTheme="minorHAnsi" w:cstheme="minorHAnsi"/>
          <w:szCs w:val="24"/>
        </w:rPr>
      </w:pPr>
      <w:r w:rsidRPr="002735C2">
        <w:rPr>
          <w:rFonts w:asciiTheme="minorHAnsi" w:eastAsia="Times New Roman" w:hAnsiTheme="minorHAnsi" w:cstheme="minorHAnsi"/>
          <w:szCs w:val="24"/>
        </w:rPr>
        <w:t xml:space="preserve">Decontamination procedures vary depending on the material being handled. </w:t>
      </w:r>
    </w:p>
    <w:p w14:paraId="4B11DE4D" w14:textId="77777777" w:rsidR="006B1119" w:rsidRPr="006B1119" w:rsidRDefault="006B1119" w:rsidP="006B1119">
      <w:pPr>
        <w:pStyle w:val="ListParagraph"/>
        <w:numPr>
          <w:ilvl w:val="0"/>
          <w:numId w:val="20"/>
        </w:numPr>
        <w:rPr>
          <w:rFonts w:asciiTheme="minorHAnsi" w:eastAsia="Times New Roman" w:hAnsiTheme="minorHAnsi" w:cstheme="minorHAnsi"/>
          <w:szCs w:val="24"/>
        </w:rPr>
      </w:pPr>
      <w:r w:rsidRPr="006B1119">
        <w:rPr>
          <w:rFonts w:asciiTheme="minorHAnsi" w:eastAsia="Times New Roman" w:hAnsiTheme="minorHAnsi" w:cstheme="minorHAnsi"/>
          <w:szCs w:val="24"/>
        </w:rPr>
        <w:t xml:space="preserve">Consult SDS and other reference materials for guidance on appropriate decontamination. </w:t>
      </w:r>
    </w:p>
    <w:p w14:paraId="6199737F" w14:textId="77777777" w:rsidR="002735C2" w:rsidRPr="002735C2" w:rsidRDefault="002735C2" w:rsidP="002735C2">
      <w:pPr>
        <w:pStyle w:val="ListParagraph"/>
        <w:numPr>
          <w:ilvl w:val="0"/>
          <w:numId w:val="20"/>
        </w:numPr>
        <w:rPr>
          <w:rFonts w:asciiTheme="minorHAnsi" w:eastAsia="Times New Roman" w:hAnsiTheme="minorHAnsi" w:cstheme="minorHAnsi"/>
          <w:szCs w:val="24"/>
        </w:rPr>
      </w:pPr>
      <w:r w:rsidRPr="002735C2">
        <w:rPr>
          <w:rFonts w:asciiTheme="minorHAnsi" w:eastAsia="Times New Roman" w:hAnsiTheme="minorHAnsi" w:cstheme="minorHAnsi"/>
          <w:szCs w:val="24"/>
        </w:rPr>
        <w:t>Ensure adequate ventilation during decontamination.</w:t>
      </w:r>
    </w:p>
    <w:p w14:paraId="3309E351" w14:textId="4B7C7422" w:rsidR="007D0C94" w:rsidRDefault="007D0C94" w:rsidP="007D0C94">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Clean and decontaminate a</w:t>
      </w:r>
      <w:r w:rsidRPr="007D0C94">
        <w:rPr>
          <w:rFonts w:asciiTheme="minorHAnsi" w:eastAsia="Times New Roman" w:hAnsiTheme="minorHAnsi" w:cstheme="minorHAnsi"/>
          <w:szCs w:val="24"/>
        </w:rPr>
        <w:t xml:space="preserve">ll work areas and equipment after use. </w:t>
      </w:r>
    </w:p>
    <w:p w14:paraId="7EC28689" w14:textId="28183A42" w:rsidR="002735C2" w:rsidRPr="002735C2" w:rsidRDefault="006B1119" w:rsidP="002735C2">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Wipe/ s</w:t>
      </w:r>
      <w:r w:rsidR="002735C2" w:rsidRPr="002735C2">
        <w:rPr>
          <w:rFonts w:asciiTheme="minorHAnsi" w:eastAsia="Times New Roman" w:hAnsiTheme="minorHAnsi" w:cstheme="minorHAnsi"/>
          <w:szCs w:val="24"/>
        </w:rPr>
        <w:t>oak up with inert absorbent material and collect as hazardous waste.</w:t>
      </w:r>
    </w:p>
    <w:p w14:paraId="62FB4CA1" w14:textId="06B1E089" w:rsidR="002735C2" w:rsidRDefault="002735C2" w:rsidP="002735C2">
      <w:pPr>
        <w:pStyle w:val="ListParagraph"/>
        <w:numPr>
          <w:ilvl w:val="0"/>
          <w:numId w:val="20"/>
        </w:numPr>
        <w:rPr>
          <w:rFonts w:asciiTheme="minorHAnsi" w:eastAsia="Times New Roman" w:hAnsiTheme="minorHAnsi" w:cstheme="minorHAnsi"/>
          <w:szCs w:val="24"/>
        </w:rPr>
      </w:pPr>
      <w:r w:rsidRPr="002735C2">
        <w:rPr>
          <w:rFonts w:asciiTheme="minorHAnsi" w:eastAsia="Times New Roman" w:hAnsiTheme="minorHAnsi" w:cstheme="minorHAnsi"/>
          <w:szCs w:val="24"/>
        </w:rPr>
        <w:t>Wipe</w:t>
      </w:r>
      <w:r>
        <w:rPr>
          <w:rFonts w:asciiTheme="minorHAnsi" w:eastAsia="Times New Roman" w:hAnsiTheme="minorHAnsi" w:cstheme="minorHAnsi"/>
          <w:szCs w:val="24"/>
        </w:rPr>
        <w:t xml:space="preserve"> corrosive chemical</w:t>
      </w:r>
      <w:r w:rsidRPr="002735C2">
        <w:rPr>
          <w:rFonts w:asciiTheme="minorHAnsi" w:eastAsia="Times New Roman" w:hAnsiTheme="minorHAnsi" w:cstheme="minorHAnsi"/>
          <w:szCs w:val="24"/>
        </w:rPr>
        <w:t xml:space="preserve"> drips from containers and bench tops. Be especially careful to wipe up visible residues of sodium hydroxide and potassium hydroxide from all surfaces. </w:t>
      </w:r>
    </w:p>
    <w:p w14:paraId="47A7073E" w14:textId="72E0959D" w:rsidR="002735C2" w:rsidRPr="002735C2" w:rsidRDefault="002735C2" w:rsidP="002735C2">
      <w:pPr>
        <w:pStyle w:val="ListParagraph"/>
        <w:numPr>
          <w:ilvl w:val="0"/>
          <w:numId w:val="20"/>
        </w:numPr>
        <w:rPr>
          <w:rFonts w:asciiTheme="minorHAnsi" w:eastAsia="Times New Roman" w:hAnsiTheme="minorHAnsi" w:cstheme="minorHAnsi"/>
          <w:szCs w:val="24"/>
        </w:rPr>
      </w:pPr>
      <w:r w:rsidRPr="002735C2">
        <w:rPr>
          <w:rFonts w:asciiTheme="minorHAnsi" w:eastAsia="Times New Roman" w:hAnsiTheme="minorHAnsi" w:cstheme="minorHAnsi"/>
          <w:szCs w:val="24"/>
        </w:rPr>
        <w:t xml:space="preserve">Ensure </w:t>
      </w:r>
      <w:r>
        <w:rPr>
          <w:rFonts w:asciiTheme="minorHAnsi" w:eastAsia="Times New Roman" w:hAnsiTheme="minorHAnsi" w:cstheme="minorHAnsi"/>
          <w:szCs w:val="24"/>
        </w:rPr>
        <w:t xml:space="preserve">outside surfaces of </w:t>
      </w:r>
      <w:r w:rsidRPr="002735C2">
        <w:rPr>
          <w:rFonts w:asciiTheme="minorHAnsi" w:eastAsia="Times New Roman" w:hAnsiTheme="minorHAnsi" w:cstheme="minorHAnsi"/>
          <w:szCs w:val="24"/>
        </w:rPr>
        <w:t xml:space="preserve">stock bottles are clean before </w:t>
      </w:r>
      <w:r>
        <w:rPr>
          <w:rFonts w:asciiTheme="minorHAnsi" w:eastAsia="Times New Roman" w:hAnsiTheme="minorHAnsi" w:cstheme="minorHAnsi"/>
          <w:szCs w:val="24"/>
        </w:rPr>
        <w:t xml:space="preserve">placing in the storage </w:t>
      </w:r>
      <w:r w:rsidR="006B1119">
        <w:rPr>
          <w:rFonts w:asciiTheme="minorHAnsi" w:eastAsia="Times New Roman" w:hAnsiTheme="minorHAnsi" w:cstheme="minorHAnsi"/>
          <w:szCs w:val="24"/>
        </w:rPr>
        <w:t>areas</w:t>
      </w:r>
      <w:r>
        <w:rPr>
          <w:rFonts w:asciiTheme="minorHAnsi" w:eastAsia="Times New Roman" w:hAnsiTheme="minorHAnsi" w:cstheme="minorHAnsi"/>
          <w:szCs w:val="24"/>
        </w:rPr>
        <w:t>.</w:t>
      </w:r>
    </w:p>
    <w:p w14:paraId="7F7E242F" w14:textId="77777777" w:rsidR="0083144F" w:rsidRDefault="002735C2" w:rsidP="0083144F">
      <w:pPr>
        <w:pStyle w:val="ListParagraph"/>
        <w:numPr>
          <w:ilvl w:val="0"/>
          <w:numId w:val="20"/>
        </w:numPr>
        <w:rPr>
          <w:rFonts w:asciiTheme="minorHAnsi" w:eastAsia="Times New Roman" w:hAnsiTheme="minorHAnsi" w:cstheme="minorHAnsi"/>
          <w:szCs w:val="24"/>
        </w:rPr>
      </w:pPr>
      <w:r w:rsidRPr="002735C2">
        <w:rPr>
          <w:rFonts w:asciiTheme="minorHAnsi" w:eastAsia="Times New Roman" w:hAnsiTheme="minorHAnsi" w:cstheme="minorHAnsi"/>
          <w:szCs w:val="24"/>
        </w:rPr>
        <w:t>Skin contact with corrosives will result in burns.</w:t>
      </w:r>
    </w:p>
    <w:p w14:paraId="3C0A9487" w14:textId="77777777" w:rsidR="0083144F" w:rsidRDefault="002735C2" w:rsidP="0083144F">
      <w:pPr>
        <w:pStyle w:val="ListParagraph"/>
        <w:numPr>
          <w:ilvl w:val="1"/>
          <w:numId w:val="20"/>
        </w:numPr>
        <w:rPr>
          <w:rFonts w:asciiTheme="minorHAnsi" w:eastAsia="Times New Roman" w:hAnsiTheme="minorHAnsi" w:cstheme="minorHAnsi"/>
          <w:szCs w:val="24"/>
        </w:rPr>
      </w:pPr>
      <w:r w:rsidRPr="0083144F">
        <w:rPr>
          <w:rFonts w:asciiTheme="minorHAnsi" w:eastAsia="Times New Roman" w:hAnsiTheme="minorHAnsi" w:cstheme="minorHAnsi"/>
          <w:szCs w:val="24"/>
        </w:rPr>
        <w:t xml:space="preserve">Hands shall be washed </w:t>
      </w:r>
      <w:r w:rsidR="0083144F">
        <w:rPr>
          <w:rFonts w:asciiTheme="minorHAnsi" w:eastAsia="Times New Roman" w:hAnsiTheme="minorHAnsi" w:cstheme="minorHAnsi"/>
          <w:szCs w:val="24"/>
        </w:rPr>
        <w:t>immediately</w:t>
      </w:r>
      <w:r w:rsidRPr="0083144F">
        <w:rPr>
          <w:rFonts w:asciiTheme="minorHAnsi" w:eastAsia="Times New Roman" w:hAnsiTheme="minorHAnsi" w:cstheme="minorHAnsi"/>
          <w:szCs w:val="24"/>
        </w:rPr>
        <w:t xml:space="preserve"> after completion of work</w:t>
      </w:r>
      <w:r w:rsidR="0083144F">
        <w:rPr>
          <w:rFonts w:asciiTheme="minorHAnsi" w:eastAsia="Times New Roman" w:hAnsiTheme="minorHAnsi" w:cstheme="minorHAnsi"/>
          <w:szCs w:val="24"/>
        </w:rPr>
        <w:t>.</w:t>
      </w:r>
    </w:p>
    <w:p w14:paraId="1CAA7FC0" w14:textId="77777777" w:rsidR="0083144F" w:rsidRDefault="002735C2" w:rsidP="0083144F">
      <w:pPr>
        <w:pStyle w:val="ListParagraph"/>
        <w:numPr>
          <w:ilvl w:val="1"/>
          <w:numId w:val="20"/>
        </w:numPr>
        <w:rPr>
          <w:rFonts w:asciiTheme="minorHAnsi" w:eastAsia="Times New Roman" w:hAnsiTheme="minorHAnsi" w:cstheme="minorHAnsi"/>
          <w:szCs w:val="24"/>
        </w:rPr>
      </w:pPr>
      <w:r w:rsidRPr="0083144F">
        <w:rPr>
          <w:rFonts w:asciiTheme="minorHAnsi" w:eastAsia="Times New Roman" w:hAnsiTheme="minorHAnsi" w:cstheme="minorHAnsi"/>
          <w:szCs w:val="24"/>
        </w:rPr>
        <w:t>Potentially contaminated PPE shall be removed before entering clean areas.</w:t>
      </w:r>
    </w:p>
    <w:p w14:paraId="5CC2ADE9" w14:textId="77777777" w:rsidR="0083144F" w:rsidRDefault="002735C2" w:rsidP="0083144F">
      <w:pPr>
        <w:pStyle w:val="ListParagraph"/>
        <w:numPr>
          <w:ilvl w:val="1"/>
          <w:numId w:val="20"/>
        </w:numPr>
        <w:rPr>
          <w:rFonts w:asciiTheme="minorHAnsi" w:eastAsia="Times New Roman" w:hAnsiTheme="minorHAnsi" w:cstheme="minorHAnsi"/>
          <w:szCs w:val="24"/>
        </w:rPr>
      </w:pPr>
      <w:r w:rsidRPr="0083144F">
        <w:rPr>
          <w:rFonts w:asciiTheme="minorHAnsi" w:eastAsia="Times New Roman" w:hAnsiTheme="minorHAnsi" w:cstheme="minorHAnsi"/>
          <w:szCs w:val="24"/>
        </w:rPr>
        <w:t>All skin exposure</w:t>
      </w:r>
      <w:r w:rsidR="0083144F" w:rsidRPr="0083144F">
        <w:rPr>
          <w:rFonts w:asciiTheme="minorHAnsi" w:eastAsia="Times New Roman" w:hAnsiTheme="minorHAnsi" w:cstheme="minorHAnsi"/>
          <w:szCs w:val="24"/>
        </w:rPr>
        <w:t>s</w:t>
      </w:r>
      <w:r w:rsidRPr="0083144F">
        <w:rPr>
          <w:rFonts w:asciiTheme="minorHAnsi" w:eastAsia="Times New Roman" w:hAnsiTheme="minorHAnsi" w:cstheme="minorHAnsi"/>
          <w:szCs w:val="24"/>
        </w:rPr>
        <w:t xml:space="preserve"> to hydrofluoric acid, phenol, or other severe skin contact hazards require immediate medical attention.</w:t>
      </w:r>
    </w:p>
    <w:p w14:paraId="1A5225C9" w14:textId="6FD86C61" w:rsidR="006B1119" w:rsidRPr="0083144F" w:rsidRDefault="006B1119" w:rsidP="0083144F">
      <w:pPr>
        <w:pStyle w:val="ListParagraph"/>
        <w:numPr>
          <w:ilvl w:val="1"/>
          <w:numId w:val="20"/>
        </w:numPr>
        <w:rPr>
          <w:rFonts w:asciiTheme="minorHAnsi" w:eastAsia="Times New Roman" w:hAnsiTheme="minorHAnsi" w:cstheme="minorHAnsi"/>
          <w:szCs w:val="24"/>
        </w:rPr>
      </w:pPr>
      <w:r w:rsidRPr="0083144F">
        <w:rPr>
          <w:rFonts w:asciiTheme="minorHAnsi" w:eastAsia="Times New Roman" w:hAnsiTheme="minorHAnsi" w:cstheme="minorHAnsi"/>
          <w:szCs w:val="24"/>
        </w:rPr>
        <w:t>Seek medical attention if pain, numbness, redness, irritation or other health symptoms are apparent. Check the SDS to see if any delayed effects should be expected.</w:t>
      </w:r>
    </w:p>
    <w:p w14:paraId="07095FB8" w14:textId="77777777" w:rsidR="00474A9F" w:rsidRPr="006B1F2E" w:rsidRDefault="00474A9F" w:rsidP="00474A9F">
      <w:pPr>
        <w:pStyle w:val="ListParagraph"/>
        <w:ind w:left="360"/>
        <w:rPr>
          <w:rFonts w:asciiTheme="minorHAnsi" w:eastAsia="Times New Roman" w:hAnsiTheme="minorHAnsi" w:cstheme="minorHAnsi"/>
          <w:szCs w:val="24"/>
        </w:rPr>
      </w:pPr>
    </w:p>
    <w:p w14:paraId="0DA9D8E8" w14:textId="77777777" w:rsidR="006D1539" w:rsidRPr="00474A9F" w:rsidRDefault="006D1539" w:rsidP="00474A9F">
      <w:pPr>
        <w:pStyle w:val="Heading1"/>
        <w:spacing w:before="0" w:line="240" w:lineRule="auto"/>
        <w:rPr>
          <w:rFonts w:asciiTheme="minorHAnsi" w:hAnsiTheme="minorHAnsi" w:cstheme="minorHAnsi"/>
          <w:b/>
          <w:color w:val="auto"/>
          <w:sz w:val="28"/>
          <w:szCs w:val="28"/>
        </w:rPr>
      </w:pPr>
      <w:r w:rsidRPr="00474A9F">
        <w:rPr>
          <w:rFonts w:asciiTheme="minorHAnsi" w:hAnsiTheme="minorHAnsi" w:cstheme="minorHAnsi"/>
          <w:b/>
          <w:color w:val="auto"/>
          <w:sz w:val="28"/>
          <w:szCs w:val="28"/>
        </w:rPr>
        <w:t>Waste Disposal</w:t>
      </w:r>
    </w:p>
    <w:p w14:paraId="47F30590" w14:textId="77777777" w:rsidR="00474A9F" w:rsidRPr="00474A9F" w:rsidRDefault="00474A9F" w:rsidP="00474A9F">
      <w:pPr>
        <w:pStyle w:val="ListParagraph"/>
        <w:numPr>
          <w:ilvl w:val="0"/>
          <w:numId w:val="32"/>
        </w:numPr>
        <w:rPr>
          <w:rFonts w:asciiTheme="minorHAnsi" w:hAnsiTheme="minorHAnsi" w:cstheme="minorHAnsi"/>
          <w:szCs w:val="24"/>
        </w:rPr>
      </w:pPr>
      <w:r w:rsidRPr="00474A9F">
        <w:rPr>
          <w:rFonts w:asciiTheme="minorHAnsi" w:hAnsiTheme="minorHAnsi" w:cstheme="minorHAnsi"/>
          <w:szCs w:val="24"/>
        </w:rPr>
        <w:t xml:space="preserve">Corrosive chemicals are hazardous wastes. Waste streams that include a mixture of corrosive liquids and peroxides (such as Piranha etch, </w:t>
      </w:r>
      <w:proofErr w:type="spellStart"/>
      <w:r w:rsidRPr="00474A9F">
        <w:rPr>
          <w:rFonts w:asciiTheme="minorHAnsi" w:hAnsiTheme="minorHAnsi" w:cstheme="minorHAnsi"/>
          <w:szCs w:val="24"/>
        </w:rPr>
        <w:t>Chromerge</w:t>
      </w:r>
      <w:proofErr w:type="spellEnd"/>
      <w:r w:rsidRPr="00474A9F">
        <w:rPr>
          <w:rFonts w:asciiTheme="minorHAnsi" w:hAnsiTheme="minorHAnsi" w:cstheme="minorHAnsi"/>
          <w:szCs w:val="24"/>
        </w:rPr>
        <w:t xml:space="preserve">, and </w:t>
      </w:r>
      <w:proofErr w:type="spellStart"/>
      <w:r w:rsidRPr="00474A9F">
        <w:rPr>
          <w:rFonts w:asciiTheme="minorHAnsi" w:hAnsiTheme="minorHAnsi" w:cstheme="minorHAnsi"/>
          <w:szCs w:val="24"/>
        </w:rPr>
        <w:t>Nochromex</w:t>
      </w:r>
      <w:proofErr w:type="spellEnd"/>
      <w:r w:rsidRPr="00474A9F">
        <w:rPr>
          <w:rFonts w:asciiTheme="minorHAnsi" w:hAnsiTheme="minorHAnsi" w:cstheme="minorHAnsi"/>
          <w:szCs w:val="24"/>
        </w:rPr>
        <w:t xml:space="preserve">) produce gas and require special waste procedures. </w:t>
      </w:r>
    </w:p>
    <w:p w14:paraId="51293184" w14:textId="77777777" w:rsidR="006D1539" w:rsidRPr="00474A9F" w:rsidRDefault="00474A9F" w:rsidP="00474A9F">
      <w:pPr>
        <w:pStyle w:val="ListParagraph"/>
        <w:numPr>
          <w:ilvl w:val="0"/>
          <w:numId w:val="32"/>
        </w:numPr>
        <w:rPr>
          <w:rFonts w:asciiTheme="minorHAnsi" w:hAnsiTheme="minorHAnsi" w:cstheme="minorHAnsi"/>
          <w:szCs w:val="24"/>
        </w:rPr>
      </w:pPr>
      <w:r w:rsidRPr="00474A9F">
        <w:rPr>
          <w:rFonts w:asciiTheme="minorHAnsi" w:hAnsiTheme="minorHAnsi" w:cstheme="minorHAnsi"/>
          <w:szCs w:val="24"/>
        </w:rPr>
        <w:t>Bleach solution greater than 10% is considered hazardous waste and must be collected to be disposed by OEHS.</w:t>
      </w:r>
    </w:p>
    <w:p w14:paraId="345D6461" w14:textId="77777777" w:rsidR="00474A9F" w:rsidRPr="006B1F2E" w:rsidRDefault="00474A9F" w:rsidP="00474A9F">
      <w:pPr>
        <w:spacing w:after="0" w:line="240" w:lineRule="auto"/>
        <w:rPr>
          <w:rFonts w:asciiTheme="minorHAnsi" w:hAnsiTheme="minorHAnsi" w:cstheme="minorHAnsi"/>
          <w:sz w:val="24"/>
          <w:szCs w:val="24"/>
        </w:rPr>
      </w:pPr>
    </w:p>
    <w:p w14:paraId="7DE0A564" w14:textId="77777777" w:rsidR="006D1539" w:rsidRDefault="006D1539" w:rsidP="00474A9F">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t xml:space="preserve">Do not dispose of waste by dumping down a drain or discarding in regular trash containers, unless authorized </w:t>
      </w:r>
      <w:r w:rsidR="00F11001">
        <w:rPr>
          <w:rFonts w:asciiTheme="minorHAnsi" w:hAnsiTheme="minorHAnsi" w:cstheme="minorHAnsi"/>
          <w:sz w:val="24"/>
          <w:szCs w:val="24"/>
        </w:rPr>
        <w:t xml:space="preserve">in writing </w:t>
      </w:r>
      <w:r w:rsidRPr="006B1F2E">
        <w:rPr>
          <w:rFonts w:asciiTheme="minorHAnsi" w:hAnsiTheme="minorHAnsi" w:cstheme="minorHAnsi"/>
          <w:sz w:val="24"/>
          <w:szCs w:val="24"/>
        </w:rPr>
        <w:t xml:space="preserve">by OEHS.  </w:t>
      </w:r>
      <w:hyperlink r:id="rId11" w:history="1">
        <w:r w:rsidRPr="006B1F2E">
          <w:rPr>
            <w:rStyle w:val="Hyperlink"/>
            <w:rFonts w:asciiTheme="minorHAnsi" w:hAnsiTheme="minorHAnsi" w:cstheme="minorHAnsi"/>
            <w:sz w:val="24"/>
            <w:szCs w:val="24"/>
          </w:rPr>
          <w:t>Submit requests to OEHS</w:t>
        </w:r>
      </w:hyperlink>
      <w:r w:rsidRPr="006B1F2E">
        <w:rPr>
          <w:rFonts w:asciiTheme="minorHAnsi" w:hAnsiTheme="minorHAnsi" w:cstheme="minorHAnsi"/>
          <w:sz w:val="24"/>
          <w:szCs w:val="24"/>
        </w:rPr>
        <w:t xml:space="preserve"> for waste containers, labels, and waste collection.  Also, refer to the </w:t>
      </w:r>
      <w:hyperlink r:id="rId12" w:history="1">
        <w:r w:rsidRPr="006B1F2E">
          <w:rPr>
            <w:rStyle w:val="Hyperlink"/>
            <w:rFonts w:asciiTheme="minorHAnsi" w:hAnsiTheme="minorHAnsi" w:cstheme="minorHAnsi"/>
            <w:sz w:val="24"/>
            <w:szCs w:val="24"/>
          </w:rPr>
          <w:t>OEHS Hazardous Waste Management web page</w:t>
        </w:r>
      </w:hyperlink>
      <w:r w:rsidRPr="006B1F2E">
        <w:rPr>
          <w:rFonts w:asciiTheme="minorHAnsi" w:hAnsiTheme="minorHAnsi" w:cstheme="minorHAnsi"/>
          <w:sz w:val="24"/>
          <w:szCs w:val="24"/>
        </w:rPr>
        <w:t xml:space="preserve"> and </w:t>
      </w:r>
      <w:hyperlink r:id="rId13" w:history="1">
        <w:r w:rsidRPr="006B1F2E">
          <w:rPr>
            <w:rStyle w:val="Hyperlink"/>
            <w:rFonts w:asciiTheme="minorHAnsi" w:hAnsiTheme="minorHAnsi" w:cstheme="minorHAnsi"/>
            <w:sz w:val="24"/>
            <w:szCs w:val="24"/>
          </w:rPr>
          <w:t>WSU Chemical Hygiene Plan</w:t>
        </w:r>
      </w:hyperlink>
      <w:r w:rsidRPr="006B1F2E">
        <w:rPr>
          <w:rStyle w:val="Hyperlink"/>
          <w:rFonts w:asciiTheme="minorHAnsi" w:hAnsiTheme="minorHAnsi" w:cstheme="minorHAnsi"/>
          <w:sz w:val="24"/>
          <w:szCs w:val="24"/>
        </w:rPr>
        <w:t xml:space="preserve"> </w:t>
      </w:r>
      <w:r w:rsidRPr="006B1F2E">
        <w:rPr>
          <w:rFonts w:asciiTheme="minorHAnsi" w:hAnsiTheme="minorHAnsi" w:cstheme="minorHAnsi"/>
          <w:sz w:val="24"/>
          <w:szCs w:val="24"/>
        </w:rPr>
        <w:t>for more information.</w:t>
      </w:r>
    </w:p>
    <w:p w14:paraId="2E35EA76" w14:textId="77777777" w:rsidR="00474A9F" w:rsidRPr="006B1F2E" w:rsidRDefault="00474A9F" w:rsidP="00474A9F">
      <w:pPr>
        <w:spacing w:after="0" w:line="240" w:lineRule="auto"/>
        <w:rPr>
          <w:rFonts w:asciiTheme="minorHAnsi" w:hAnsiTheme="minorHAnsi" w:cstheme="minorHAnsi"/>
          <w:sz w:val="24"/>
          <w:szCs w:val="24"/>
        </w:rPr>
      </w:pPr>
    </w:p>
    <w:p w14:paraId="2CC0E890" w14:textId="77777777" w:rsidR="00E82682" w:rsidRPr="006B1F2E" w:rsidRDefault="00E82682" w:rsidP="00E82682">
      <w:pPr>
        <w:pStyle w:val="Heading1"/>
        <w:spacing w:before="0" w:line="240" w:lineRule="auto"/>
        <w:rPr>
          <w:rFonts w:asciiTheme="minorHAnsi" w:hAnsiTheme="minorHAnsi" w:cstheme="minorHAnsi"/>
          <w:b/>
          <w:color w:val="auto"/>
          <w:sz w:val="24"/>
          <w:szCs w:val="24"/>
        </w:rPr>
      </w:pPr>
      <w:r w:rsidRPr="006B1F2E">
        <w:rPr>
          <w:rFonts w:asciiTheme="minorHAnsi" w:hAnsiTheme="minorHAnsi" w:cstheme="minorHAnsi"/>
          <w:b/>
          <w:color w:val="auto"/>
          <w:sz w:val="24"/>
          <w:szCs w:val="24"/>
        </w:rPr>
        <w:t>Spill procedures</w:t>
      </w:r>
    </w:p>
    <w:p w14:paraId="7FA69B53" w14:textId="77777777" w:rsidR="00E82682" w:rsidRPr="00D676E9" w:rsidRDefault="00E82682" w:rsidP="00E82682">
      <w:pPr>
        <w:pStyle w:val="ListParagraph"/>
        <w:numPr>
          <w:ilvl w:val="0"/>
          <w:numId w:val="26"/>
        </w:numPr>
        <w:ind w:left="360"/>
        <w:rPr>
          <w:rFonts w:asciiTheme="minorHAnsi" w:hAnsiTheme="minorHAnsi" w:cstheme="minorHAnsi"/>
          <w:b/>
          <w:bCs/>
        </w:rPr>
      </w:pPr>
      <w:r w:rsidRPr="00D676E9">
        <w:rPr>
          <w:rFonts w:asciiTheme="minorHAnsi" w:hAnsiTheme="minorHAnsi" w:cstheme="minorHAnsi"/>
          <w:b/>
        </w:rPr>
        <w:t>Spills</w:t>
      </w:r>
    </w:p>
    <w:p w14:paraId="35A1B624" w14:textId="77777777" w:rsidR="00E82682" w:rsidRPr="0049757B" w:rsidRDefault="00E82682" w:rsidP="00E82682">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17D547A4" w14:textId="77777777" w:rsidR="00E82682" w:rsidRPr="006B1F2E" w:rsidRDefault="00E82682" w:rsidP="00E82682">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6C2A19C5" w14:textId="77777777" w:rsidR="00E82682" w:rsidRPr="006B1F2E" w:rsidRDefault="00E82682" w:rsidP="00E82682">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262B8770" w14:textId="77777777" w:rsidR="00E82682" w:rsidRPr="006B1F2E" w:rsidRDefault="00E82682" w:rsidP="00E82682">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6EF7AAAD" w14:textId="77777777" w:rsidR="00E82682" w:rsidRPr="006B1F2E" w:rsidRDefault="00E82682" w:rsidP="00E82682">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2E5BAAA1" w14:textId="77777777" w:rsidR="00E82682" w:rsidRPr="006B1F2E" w:rsidRDefault="00E82682" w:rsidP="00E82682">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lastRenderedPageBreak/>
        <w:t xml:space="preserve">For additional information regarding spill response procedures, refer to the </w:t>
      </w:r>
      <w:hyperlink r:id="rId14" w:history="1">
        <w:r w:rsidRPr="006B1F2E">
          <w:rPr>
            <w:rStyle w:val="Hyperlink"/>
            <w:rFonts w:asciiTheme="minorHAnsi" w:hAnsiTheme="minorHAnsi" w:cstheme="minorHAnsi"/>
            <w:sz w:val="24"/>
            <w:szCs w:val="24"/>
          </w:rPr>
          <w:t>OEHS chemical spill response guidelines</w:t>
        </w:r>
      </w:hyperlink>
      <w:r w:rsidRPr="006B1F2E">
        <w:rPr>
          <w:rFonts w:asciiTheme="minorHAnsi" w:hAnsiTheme="minorHAnsi" w:cstheme="minorHAnsi"/>
          <w:sz w:val="24"/>
          <w:szCs w:val="24"/>
        </w:rPr>
        <w:t xml:space="preserve">, </w:t>
      </w:r>
      <w:hyperlink r:id="rId15" w:history="1">
        <w:r w:rsidRPr="006B1F2E">
          <w:rPr>
            <w:rStyle w:val="Hyperlink"/>
            <w:rFonts w:asciiTheme="minorHAnsi" w:hAnsiTheme="minorHAnsi" w:cstheme="minorHAnsi"/>
            <w:sz w:val="24"/>
            <w:szCs w:val="24"/>
          </w:rPr>
          <w:t>WSU Chemical Hygiene Plan</w:t>
        </w:r>
      </w:hyperlink>
      <w:r w:rsidRPr="006B1F2E">
        <w:rPr>
          <w:rFonts w:asciiTheme="minorHAnsi" w:hAnsiTheme="minorHAnsi" w:cstheme="minorHAnsi"/>
          <w:sz w:val="24"/>
          <w:szCs w:val="24"/>
        </w:rPr>
        <w:t xml:space="preserve">  and </w:t>
      </w:r>
      <w:hyperlink r:id="rId16" w:history="1">
        <w:r w:rsidRPr="006B1F2E">
          <w:rPr>
            <w:rStyle w:val="Hyperlink"/>
            <w:rFonts w:asciiTheme="minorHAnsi" w:hAnsiTheme="minorHAnsi" w:cstheme="minorHAnsi"/>
            <w:sz w:val="24"/>
            <w:szCs w:val="24"/>
          </w:rPr>
          <w:t>American Chemical Society (ACS) guide for chemical spill response</w:t>
        </w:r>
      </w:hyperlink>
      <w:r w:rsidRPr="006B1F2E">
        <w:rPr>
          <w:rFonts w:asciiTheme="minorHAnsi" w:hAnsiTheme="minorHAnsi" w:cstheme="minorHAnsi"/>
          <w:sz w:val="24"/>
          <w:szCs w:val="24"/>
        </w:rPr>
        <w:t>.</w:t>
      </w:r>
    </w:p>
    <w:p w14:paraId="0DADBF07" w14:textId="77777777" w:rsidR="00E82682" w:rsidRPr="006B1F2E" w:rsidRDefault="00E82682" w:rsidP="00E82682">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Small Spills</w:t>
      </w:r>
    </w:p>
    <w:p w14:paraId="5D862F88" w14:textId="77777777" w:rsidR="00E82682" w:rsidRPr="00D47523" w:rsidRDefault="00E82682" w:rsidP="00E82682">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7FDA52E3" w14:textId="77777777" w:rsidR="00E82682" w:rsidRPr="00D47523" w:rsidRDefault="00E82682" w:rsidP="00E82682">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75AAD08A" w14:textId="77777777" w:rsidR="00E82682" w:rsidRPr="00D47523" w:rsidRDefault="00E82682" w:rsidP="00E82682">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Eliminate all sources of ignition.</w:t>
      </w:r>
    </w:p>
    <w:p w14:paraId="350F2490" w14:textId="77777777" w:rsidR="00E82682" w:rsidRPr="00D47523" w:rsidRDefault="00E82682" w:rsidP="00E82682">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20FA677B" w14:textId="77777777" w:rsidR="00E82682" w:rsidRPr="00D47523" w:rsidRDefault="00E82682" w:rsidP="00E82682">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Review the SDS for the spilled material, or use your knowledge, to assess the hazards and to determine the appropriate level of protection.</w:t>
      </w:r>
    </w:p>
    <w:p w14:paraId="416091E1" w14:textId="77777777" w:rsidR="00E82682" w:rsidRPr="00D47523" w:rsidRDefault="00E82682" w:rsidP="00E82682">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OEHS for help (313-577-1200).</w:t>
      </w:r>
    </w:p>
    <w:p w14:paraId="30C9476C" w14:textId="77777777" w:rsidR="00E82682" w:rsidRPr="00D47523" w:rsidRDefault="00E82682" w:rsidP="00E82682">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34C5B62E" w14:textId="77777777" w:rsidR="00E82682" w:rsidRPr="00D47523" w:rsidRDefault="00E82682" w:rsidP="00E82682">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1FEAC22D" w14:textId="77777777" w:rsidR="00E82682" w:rsidRPr="00D47523" w:rsidRDefault="00E82682" w:rsidP="00E82682">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Use a scoop and brush or other suitable </w:t>
      </w:r>
      <w:r>
        <w:rPr>
          <w:rFonts w:asciiTheme="minorHAnsi" w:hAnsiTheme="minorHAnsi" w:cstheme="minorHAnsi"/>
          <w:szCs w:val="24"/>
        </w:rPr>
        <w:t xml:space="preserve">non-combustible </w:t>
      </w:r>
      <w:r w:rsidRPr="00D47523">
        <w:rPr>
          <w:rFonts w:asciiTheme="minorHAnsi" w:hAnsiTheme="minorHAnsi" w:cstheme="minorHAnsi"/>
          <w:szCs w:val="24"/>
        </w:rPr>
        <w:t xml:space="preserve">items to collect spilled material. Minimize dust generation. </w:t>
      </w:r>
    </w:p>
    <w:p w14:paraId="0C280C6C" w14:textId="77777777" w:rsidR="00E82682" w:rsidRPr="00D47523" w:rsidRDefault="00E82682" w:rsidP="00E82682">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appropriate </w:t>
      </w:r>
      <w:r>
        <w:rPr>
          <w:rFonts w:asciiTheme="minorHAnsi" w:hAnsiTheme="minorHAnsi" w:cstheme="minorHAnsi"/>
          <w:szCs w:val="24"/>
        </w:rPr>
        <w:t xml:space="preserve">non-combustible </w:t>
      </w:r>
      <w:r w:rsidRPr="00D47523">
        <w:rPr>
          <w:rFonts w:asciiTheme="minorHAnsi" w:hAnsiTheme="minorHAnsi" w:cstheme="minorHAnsi"/>
          <w:szCs w:val="24"/>
        </w:rPr>
        <w:t>absorbent material</w:t>
      </w:r>
      <w:r>
        <w:rPr>
          <w:rFonts w:asciiTheme="minorHAnsi" w:hAnsiTheme="minorHAnsi" w:cstheme="minorHAnsi"/>
          <w:szCs w:val="24"/>
        </w:rPr>
        <w:t xml:space="preserve"> (NO paper towel)</w:t>
      </w:r>
      <w:r w:rsidRPr="00D47523">
        <w:rPr>
          <w:rFonts w:asciiTheme="minorHAnsi" w:hAnsiTheme="minorHAnsi" w:cstheme="minorHAnsi"/>
          <w:szCs w:val="24"/>
        </w:rPr>
        <w:t xml:space="preserve">, working from the spill's outer edges toward the center. </w:t>
      </w:r>
    </w:p>
    <w:p w14:paraId="77713710" w14:textId="77777777" w:rsidR="00E82682" w:rsidRPr="00D47523" w:rsidRDefault="00E82682" w:rsidP="00E82682">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tightly closed hazardous waste container. </w:t>
      </w:r>
    </w:p>
    <w:p w14:paraId="4D5A6AFB" w14:textId="77777777" w:rsidR="00E82682" w:rsidRPr="00D47523" w:rsidRDefault="00E82682" w:rsidP="00E82682">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After spilled material is removed, decontaminate surfaces with water or other appropriate solvent.</w:t>
      </w:r>
    </w:p>
    <w:p w14:paraId="20C6F6ED" w14:textId="77777777" w:rsidR="00E82682" w:rsidRPr="00D47523" w:rsidRDefault="00E82682" w:rsidP="00E82682">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Place all contaminated materials, including contaminated items such as gloves, in the hazardous waste container.</w:t>
      </w:r>
    </w:p>
    <w:p w14:paraId="0BFBB07A" w14:textId="77777777" w:rsidR="00E82682" w:rsidRPr="00D47523" w:rsidRDefault="00E82682" w:rsidP="00E82682">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Label waste container with completed hazardous waste tag (available from OEHS).</w:t>
      </w:r>
    </w:p>
    <w:p w14:paraId="51ADEBA5" w14:textId="77777777" w:rsidR="00E82682" w:rsidRPr="006B1F2E" w:rsidRDefault="00E82682" w:rsidP="00E82682">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17"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OEHS.</w:t>
      </w:r>
    </w:p>
    <w:p w14:paraId="1836030B" w14:textId="77777777" w:rsidR="00E82682" w:rsidRPr="009C47E8" w:rsidRDefault="00E82682" w:rsidP="009C47E8">
      <w:pPr>
        <w:pStyle w:val="Heading1"/>
        <w:spacing w:before="120" w:line="240" w:lineRule="auto"/>
        <w:rPr>
          <w:rFonts w:asciiTheme="minorHAnsi" w:hAnsiTheme="minorHAnsi" w:cstheme="minorHAnsi"/>
          <w:b/>
          <w:color w:val="auto"/>
          <w:sz w:val="28"/>
          <w:szCs w:val="28"/>
        </w:rPr>
      </w:pPr>
      <w:r w:rsidRPr="009C47E8">
        <w:rPr>
          <w:rFonts w:asciiTheme="minorHAnsi" w:hAnsiTheme="minorHAnsi" w:cstheme="minorHAnsi"/>
          <w:b/>
          <w:color w:val="auto"/>
          <w:sz w:val="28"/>
          <w:szCs w:val="28"/>
        </w:rPr>
        <w:t>Emergency Procedures</w:t>
      </w:r>
    </w:p>
    <w:p w14:paraId="6B1F7843" w14:textId="77777777" w:rsidR="00E82682" w:rsidRPr="00D676E9" w:rsidRDefault="00E82682" w:rsidP="00E82682">
      <w:pPr>
        <w:spacing w:after="0" w:line="240" w:lineRule="auto"/>
        <w:jc w:val="center"/>
        <w:rPr>
          <w:rFonts w:asciiTheme="minorHAnsi" w:eastAsia="Calibri" w:hAnsiTheme="minorHAnsi" w:cstheme="minorHAnsi"/>
          <w:b/>
          <w:sz w:val="24"/>
          <w:szCs w:val="24"/>
        </w:rPr>
      </w:pPr>
      <w:r w:rsidRPr="00D676E9">
        <w:rPr>
          <w:rFonts w:asciiTheme="minorHAnsi" w:eastAsia="Calibri" w:hAnsiTheme="minorHAnsi" w:cstheme="minorHAnsi"/>
          <w:b/>
          <w:sz w:val="24"/>
          <w:szCs w:val="24"/>
        </w:rPr>
        <w:t>**If medical attention required, call WSU police (313-577-2222) immediately**</w:t>
      </w:r>
    </w:p>
    <w:p w14:paraId="3155962E" w14:textId="77777777" w:rsidR="00E82682" w:rsidRDefault="00E82682" w:rsidP="00E82682">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SDS for chemical specific firefighting measures. Both ABC dry powder and carbon dioxide extinguishers are appropriate for most fires.</w:t>
      </w:r>
    </w:p>
    <w:p w14:paraId="3B6F35A8" w14:textId="77777777" w:rsidR="00E82682" w:rsidRPr="009B1CB4" w:rsidRDefault="00E82682" w:rsidP="00E82682">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8" w:history="1">
        <w:r w:rsidRPr="009B1CB4">
          <w:rPr>
            <w:rStyle w:val="Hyperlink"/>
            <w:rFonts w:asciiTheme="minorHAnsi" w:eastAsia="Calibri" w:hAnsiTheme="minorHAnsi" w:cstheme="minorHAnsi"/>
            <w:szCs w:val="24"/>
          </w:rPr>
          <w:t>MIOSHA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346A4ACB" w14:textId="77777777" w:rsidR="00E82682" w:rsidRPr="000E52C6" w:rsidRDefault="00E82682" w:rsidP="00E82682">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6CC422A3" w14:textId="701FB77C" w:rsidR="009C47E8" w:rsidRDefault="009C47E8">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14:paraId="3B71BFB3" w14:textId="77777777" w:rsidR="00E82682" w:rsidRPr="006B1F2E" w:rsidRDefault="00E82682" w:rsidP="00E82682">
      <w:pPr>
        <w:pStyle w:val="ListParagraph"/>
        <w:numPr>
          <w:ilvl w:val="0"/>
          <w:numId w:val="24"/>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lastRenderedPageBreak/>
        <w:t>Health Threatening Emergencies</w:t>
      </w:r>
    </w:p>
    <w:p w14:paraId="15D412DE" w14:textId="77777777" w:rsidR="00E82682" w:rsidRPr="006B1F2E" w:rsidRDefault="00E82682" w:rsidP="00E82682">
      <w:pPr>
        <w:pStyle w:val="ListParagraph"/>
        <w:numPr>
          <w:ilvl w:val="1"/>
          <w:numId w:val="24"/>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03E48427" w14:textId="77777777" w:rsidR="00E82682" w:rsidRPr="006B1F2E" w:rsidRDefault="00E82682" w:rsidP="00E82682">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70AE73CD" w14:textId="77777777" w:rsidR="00E82682" w:rsidRPr="006B1F2E" w:rsidRDefault="00E82682" w:rsidP="00E82682">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6F9D830B" w14:textId="77777777" w:rsidR="00E82682" w:rsidRPr="006B1F2E" w:rsidRDefault="00E82682" w:rsidP="00E82682">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08B93BB4" w14:textId="77777777" w:rsidR="00E82682" w:rsidRPr="006B1F2E" w:rsidRDefault="00E82682" w:rsidP="00E82682">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453421DC" w14:textId="77777777" w:rsidR="00E82682" w:rsidRPr="006B1F2E" w:rsidRDefault="00E82682" w:rsidP="00E82682">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Once personal safety is established, call OEHS at (313) 577-1200.</w:t>
      </w:r>
    </w:p>
    <w:p w14:paraId="7C03DAF9" w14:textId="77777777" w:rsidR="00E82682" w:rsidRPr="006B1F2E" w:rsidRDefault="00E82682" w:rsidP="00E82682">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highlight w:val="yellow"/>
        </w:rPr>
        <w:t>Note:  For compressed gas leaks, shut off gas supply only if this can be done safely, without risk to personnel.</w:t>
      </w:r>
    </w:p>
    <w:p w14:paraId="3AF46B6F" w14:textId="77777777" w:rsidR="00E82682" w:rsidRPr="00D676E9" w:rsidRDefault="00E82682" w:rsidP="00E82682">
      <w:pPr>
        <w:pStyle w:val="ListParagraph"/>
        <w:numPr>
          <w:ilvl w:val="1"/>
          <w:numId w:val="24"/>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4DCA473B" w14:textId="77777777" w:rsidR="00E82682" w:rsidRPr="006B1F2E" w:rsidRDefault="00E82682" w:rsidP="00E82682">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641B8E54" w14:textId="77777777" w:rsidR="00E82682" w:rsidRPr="006B1F2E" w:rsidRDefault="00E82682" w:rsidP="00E82682">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10301BF0" w14:textId="77777777" w:rsidR="00E82682" w:rsidRPr="006B1F2E" w:rsidRDefault="00E82682" w:rsidP="00E82682">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20AC7D7D" w14:textId="77777777" w:rsidR="00E82682" w:rsidRPr="006B1F2E" w:rsidRDefault="00E82682" w:rsidP="00E82682">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1456D9D6" w14:textId="77777777" w:rsidR="00E82682" w:rsidRPr="006B1F2E" w:rsidRDefault="00E82682" w:rsidP="00E82682">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62EFADC6" w14:textId="77777777" w:rsidR="00E82682" w:rsidRPr="006B1F2E" w:rsidRDefault="00E82682" w:rsidP="00E82682">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1FEA6644" w14:textId="77777777" w:rsidR="00E82682" w:rsidRPr="006B1F2E" w:rsidRDefault="00E82682" w:rsidP="00E82682">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7E61F04D" w14:textId="77777777" w:rsidR="00E82682" w:rsidRPr="006B1F2E" w:rsidRDefault="00E82682" w:rsidP="00E82682">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r>
        <w:rPr>
          <w:rFonts w:asciiTheme="minorHAnsi" w:eastAsia="Calibri" w:hAnsiTheme="minorHAnsi" w:cstheme="minorHAnsi"/>
          <w:szCs w:val="24"/>
        </w:rPr>
        <w:t xml:space="preserve">OEHS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19"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0E4CC39F" w14:textId="77777777" w:rsidR="00E82682" w:rsidRPr="006B1F2E" w:rsidRDefault="00E82682" w:rsidP="00E82682">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31F951CD" w14:textId="77777777" w:rsidR="00E82682" w:rsidRPr="00D676E9" w:rsidRDefault="00E82682" w:rsidP="00E82682">
      <w:pPr>
        <w:pStyle w:val="ListParagraph"/>
        <w:numPr>
          <w:ilvl w:val="0"/>
          <w:numId w:val="24"/>
        </w:numPr>
        <w:ind w:left="360"/>
        <w:rPr>
          <w:rFonts w:ascii="Calibri" w:hAnsi="Calibri" w:cs="Calibri"/>
          <w:b/>
        </w:rPr>
      </w:pPr>
      <w:r w:rsidRPr="00D676E9">
        <w:rPr>
          <w:rFonts w:ascii="Calibri" w:hAnsi="Calibri" w:cs="Calibri"/>
          <w:b/>
        </w:rPr>
        <w:t>Non-Health Threatening Emergencies</w:t>
      </w:r>
    </w:p>
    <w:p w14:paraId="44C3F14D" w14:textId="77777777" w:rsidR="00E82682" w:rsidRPr="003760F9" w:rsidRDefault="00E82682" w:rsidP="00E82682">
      <w:pPr>
        <w:pStyle w:val="ListParagraph"/>
        <w:numPr>
          <w:ilvl w:val="1"/>
          <w:numId w:val="24"/>
        </w:numPr>
        <w:ind w:left="720"/>
        <w:rPr>
          <w:rFonts w:asciiTheme="minorHAnsi" w:hAnsiTheme="minorHAnsi" w:cstheme="minorHAnsi"/>
          <w:b/>
        </w:rPr>
      </w:pPr>
      <w:r w:rsidRPr="003760F9">
        <w:rPr>
          <w:rFonts w:asciiTheme="minorHAnsi" w:hAnsiTheme="minorHAnsi" w:cstheme="minorHAnsi"/>
          <w:b/>
        </w:rPr>
        <w:t>Injuries and Exposures</w:t>
      </w:r>
    </w:p>
    <w:p w14:paraId="2C0CE9EB" w14:textId="77777777" w:rsidR="00E82682" w:rsidRPr="006B1F2E" w:rsidRDefault="00E82682" w:rsidP="00E82682">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For injuries and exposures that are not considered serious or a medical emergency, visit:</w:t>
      </w:r>
    </w:p>
    <w:p w14:paraId="0676B923" w14:textId="77777777" w:rsidR="00E82682" w:rsidRDefault="00E82682" w:rsidP="00E82682">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 xml:space="preserve">Henry Ford Occupational Health – </w:t>
      </w:r>
      <w:proofErr w:type="spellStart"/>
      <w:r>
        <w:rPr>
          <w:rFonts w:asciiTheme="minorHAnsi" w:hAnsiTheme="minorHAnsi" w:cstheme="minorHAnsi"/>
          <w:sz w:val="24"/>
          <w:szCs w:val="24"/>
        </w:rPr>
        <w:t>Harbortown</w:t>
      </w:r>
      <w:proofErr w:type="spellEnd"/>
    </w:p>
    <w:p w14:paraId="13A92240" w14:textId="77777777" w:rsidR="00E82682" w:rsidRDefault="00E82682" w:rsidP="00E82682">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3300 East Jefferson, Suite 100</w:t>
      </w:r>
    </w:p>
    <w:p w14:paraId="5A939D02" w14:textId="77777777" w:rsidR="00E82682" w:rsidRDefault="00E82682" w:rsidP="00E82682">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48207</w:t>
      </w:r>
    </w:p>
    <w:p w14:paraId="6BFB328F" w14:textId="77777777" w:rsidR="00E82682" w:rsidRDefault="00E82682" w:rsidP="00E82682">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656-1618</w:t>
      </w:r>
    </w:p>
    <w:p w14:paraId="1ECF9A2D" w14:textId="77777777" w:rsidR="00E82682" w:rsidRPr="006B1F2E" w:rsidRDefault="00E82682" w:rsidP="00E82682">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Monday – Friday 8:00 AM to 6:30 PM</w:t>
      </w:r>
    </w:p>
    <w:p w14:paraId="1D5A7E80" w14:textId="77777777" w:rsidR="00E82682" w:rsidRPr="006B1F2E" w:rsidRDefault="00E82682" w:rsidP="00E82682">
      <w:pPr>
        <w:spacing w:after="0" w:line="240" w:lineRule="auto"/>
        <w:ind w:left="706"/>
        <w:rPr>
          <w:rFonts w:asciiTheme="minorHAnsi" w:hAnsiTheme="minorHAnsi" w:cstheme="minorHAnsi"/>
          <w:sz w:val="24"/>
          <w:szCs w:val="24"/>
        </w:rPr>
      </w:pPr>
    </w:p>
    <w:p w14:paraId="33B3B949" w14:textId="77777777" w:rsidR="00E82682" w:rsidRPr="006B1F2E" w:rsidRDefault="00E82682" w:rsidP="00E82682">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If </w:t>
      </w:r>
      <w:r>
        <w:rPr>
          <w:rFonts w:asciiTheme="minorHAnsi" w:hAnsiTheme="minorHAnsi" w:cstheme="minorHAnsi"/>
          <w:sz w:val="24"/>
          <w:szCs w:val="24"/>
        </w:rPr>
        <w:t>Henry Ford Occupational Health</w:t>
      </w:r>
      <w:r w:rsidRPr="006B1F2E">
        <w:rPr>
          <w:rFonts w:asciiTheme="minorHAnsi" w:hAnsiTheme="minorHAnsi" w:cstheme="minorHAnsi"/>
          <w:sz w:val="24"/>
          <w:szCs w:val="24"/>
        </w:rPr>
        <w:t xml:space="preserve"> Center is closed or for serious injuries, visit:</w:t>
      </w:r>
    </w:p>
    <w:p w14:paraId="10D7F59F" w14:textId="77777777" w:rsidR="00E82682" w:rsidRDefault="00E82682" w:rsidP="00E82682">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Hospital – Emergency Room</w:t>
      </w:r>
    </w:p>
    <w:p w14:paraId="47F68EE8" w14:textId="77777777" w:rsidR="00E82682" w:rsidRDefault="00E82682" w:rsidP="00E82682">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2799 W. Grand Blvd.</w:t>
      </w:r>
    </w:p>
    <w:p w14:paraId="58D53252" w14:textId="77777777" w:rsidR="00E82682" w:rsidRDefault="00E82682" w:rsidP="00E82682">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48202</w:t>
      </w:r>
    </w:p>
    <w:p w14:paraId="05F85E0B" w14:textId="77777777" w:rsidR="00E82682" w:rsidRDefault="00E82682" w:rsidP="00E82682">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916-8742</w:t>
      </w:r>
    </w:p>
    <w:p w14:paraId="243C6ED7" w14:textId="77777777" w:rsidR="00E82682" w:rsidRDefault="00E82682" w:rsidP="00E82682">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OR</w:t>
      </w:r>
    </w:p>
    <w:p w14:paraId="3D74F357" w14:textId="77777777" w:rsidR="00E82682" w:rsidRPr="006B1F2E" w:rsidRDefault="00E82682" w:rsidP="00E82682">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Detroit Receiving Hospital</w:t>
      </w:r>
      <w:r>
        <w:rPr>
          <w:rFonts w:asciiTheme="minorHAnsi" w:hAnsiTheme="minorHAnsi" w:cstheme="minorHAnsi"/>
          <w:sz w:val="24"/>
          <w:szCs w:val="24"/>
        </w:rPr>
        <w:t xml:space="preserve"> - Emergency Room</w:t>
      </w:r>
    </w:p>
    <w:p w14:paraId="4AA82426" w14:textId="77777777" w:rsidR="00E82682" w:rsidRPr="006B1F2E" w:rsidRDefault="00E82682" w:rsidP="00E82682">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4201 St. Antoine St, Detroit, MI 48201</w:t>
      </w:r>
    </w:p>
    <w:p w14:paraId="2F7FB3F3" w14:textId="77777777" w:rsidR="00E82682" w:rsidRPr="006B1F2E" w:rsidRDefault="00E82682" w:rsidP="00E82682">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Phone: </w:t>
      </w:r>
      <w:r>
        <w:rPr>
          <w:rFonts w:asciiTheme="minorHAnsi" w:hAnsiTheme="minorHAnsi" w:cstheme="minorHAnsi"/>
          <w:sz w:val="24"/>
          <w:szCs w:val="24"/>
        </w:rPr>
        <w:t>(</w:t>
      </w:r>
      <w:r w:rsidRPr="006B1F2E">
        <w:rPr>
          <w:rFonts w:asciiTheme="minorHAnsi" w:hAnsiTheme="minorHAnsi" w:cstheme="minorHAnsi"/>
          <w:sz w:val="24"/>
          <w:szCs w:val="24"/>
        </w:rPr>
        <w:t>313</w:t>
      </w:r>
      <w:r>
        <w:rPr>
          <w:rFonts w:asciiTheme="minorHAnsi" w:hAnsiTheme="minorHAnsi" w:cstheme="minorHAnsi"/>
          <w:sz w:val="24"/>
          <w:szCs w:val="24"/>
        </w:rPr>
        <w:t xml:space="preserve">) </w:t>
      </w:r>
      <w:r w:rsidRPr="006B1F2E">
        <w:rPr>
          <w:rFonts w:asciiTheme="minorHAnsi" w:hAnsiTheme="minorHAnsi" w:cstheme="minorHAnsi"/>
          <w:sz w:val="24"/>
          <w:szCs w:val="24"/>
        </w:rPr>
        <w:t>745-3000</w:t>
      </w:r>
    </w:p>
    <w:p w14:paraId="56D91B4B" w14:textId="77777777" w:rsidR="009C47E8" w:rsidRDefault="009C47E8">
      <w:pPr>
        <w:rPr>
          <w:rFonts w:asciiTheme="minorHAnsi" w:eastAsiaTheme="majorEastAsia" w:hAnsiTheme="minorHAnsi" w:cstheme="minorHAnsi"/>
          <w:b/>
          <w:sz w:val="24"/>
          <w:szCs w:val="24"/>
        </w:rPr>
      </w:pPr>
      <w:r>
        <w:rPr>
          <w:rFonts w:asciiTheme="minorHAnsi" w:hAnsiTheme="minorHAnsi" w:cstheme="minorHAnsi"/>
          <w:b/>
          <w:sz w:val="24"/>
          <w:szCs w:val="24"/>
        </w:rPr>
        <w:br w:type="page"/>
      </w:r>
    </w:p>
    <w:p w14:paraId="51274B91" w14:textId="1DF4E3EF" w:rsidR="00E82682" w:rsidRPr="009C47E8" w:rsidRDefault="00E82682" w:rsidP="00E82682">
      <w:pPr>
        <w:pStyle w:val="Heading1"/>
        <w:spacing w:before="0" w:line="240" w:lineRule="auto"/>
        <w:rPr>
          <w:rFonts w:asciiTheme="minorHAnsi" w:hAnsiTheme="minorHAnsi" w:cstheme="minorHAnsi"/>
          <w:b/>
          <w:color w:val="auto"/>
          <w:sz w:val="28"/>
          <w:szCs w:val="28"/>
        </w:rPr>
      </w:pPr>
      <w:r w:rsidRPr="009C47E8">
        <w:rPr>
          <w:rFonts w:asciiTheme="minorHAnsi" w:hAnsiTheme="minorHAnsi" w:cstheme="minorHAnsi"/>
          <w:b/>
          <w:color w:val="auto"/>
          <w:sz w:val="28"/>
          <w:szCs w:val="28"/>
        </w:rPr>
        <w:lastRenderedPageBreak/>
        <w:t>Minimum Training Requirements</w:t>
      </w:r>
    </w:p>
    <w:p w14:paraId="4D247FBF" w14:textId="77777777" w:rsidR="00906944" w:rsidRPr="006B1F2E" w:rsidRDefault="00906944" w:rsidP="00906944">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0C45909E" w14:textId="77777777" w:rsidR="00906944" w:rsidRPr="00C91455" w:rsidRDefault="00906944" w:rsidP="00906944">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20"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63C9A2C9" w14:textId="77777777" w:rsidR="00906944" w:rsidRPr="006B1F2E" w:rsidRDefault="00906944" w:rsidP="00906944">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Laboratory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4976EB5C" w14:textId="77777777" w:rsidR="00906944" w:rsidRPr="006B1F2E" w:rsidRDefault="00E340E5" w:rsidP="00906944">
      <w:pPr>
        <w:pStyle w:val="ListParagraph"/>
        <w:numPr>
          <w:ilvl w:val="0"/>
          <w:numId w:val="15"/>
        </w:numPr>
        <w:rPr>
          <w:rFonts w:asciiTheme="minorHAnsi" w:eastAsia="Times New Roman" w:hAnsiTheme="minorHAnsi" w:cstheme="minorHAnsi"/>
          <w:szCs w:val="24"/>
        </w:rPr>
      </w:pPr>
      <w:hyperlink r:id="rId21" w:history="1">
        <w:r w:rsidR="00906944" w:rsidRPr="006B1F2E">
          <w:rPr>
            <w:rStyle w:val="Hyperlink"/>
            <w:rFonts w:asciiTheme="minorHAnsi" w:eastAsia="Times New Roman" w:hAnsiTheme="minorHAnsi" w:cstheme="minorHAnsi"/>
            <w:szCs w:val="24"/>
          </w:rPr>
          <w:t>Fire Safety</w:t>
        </w:r>
      </w:hyperlink>
      <w:r w:rsidR="00906944" w:rsidRPr="006B1F2E">
        <w:rPr>
          <w:rStyle w:val="Hyperlink"/>
          <w:rFonts w:asciiTheme="minorHAnsi" w:eastAsia="Times New Roman" w:hAnsiTheme="minorHAnsi" w:cstheme="minorHAnsi"/>
          <w:szCs w:val="24"/>
        </w:rPr>
        <w:t>.</w:t>
      </w:r>
    </w:p>
    <w:p w14:paraId="7230094D" w14:textId="77777777" w:rsidR="00906944" w:rsidRPr="006B1F2E" w:rsidRDefault="00906944" w:rsidP="00906944">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37E1C9DB" w14:textId="77777777" w:rsidR="00906944" w:rsidRPr="006B1F2E" w:rsidRDefault="00E340E5" w:rsidP="00906944">
      <w:pPr>
        <w:pStyle w:val="ListParagraph"/>
        <w:numPr>
          <w:ilvl w:val="0"/>
          <w:numId w:val="33"/>
        </w:numPr>
        <w:rPr>
          <w:rFonts w:asciiTheme="minorHAnsi" w:eastAsia="Times New Roman" w:hAnsiTheme="minorHAnsi" w:cstheme="minorHAnsi"/>
          <w:szCs w:val="24"/>
          <w:shd w:val="clear" w:color="auto" w:fill="FFFFFF"/>
        </w:rPr>
      </w:pPr>
      <w:hyperlink r:id="rId22" w:history="1">
        <w:r w:rsidR="00906944" w:rsidRPr="006B1F2E">
          <w:rPr>
            <w:rStyle w:val="Hyperlink"/>
            <w:rFonts w:asciiTheme="minorHAnsi" w:eastAsia="Times New Roman" w:hAnsiTheme="minorHAnsi" w:cstheme="minorHAnsi"/>
            <w:szCs w:val="24"/>
            <w:shd w:val="clear" w:color="auto" w:fill="FFFFFF"/>
          </w:rPr>
          <w:t>Laboratory-Specific Safety Training</w:t>
        </w:r>
      </w:hyperlink>
      <w:r w:rsidR="00906944" w:rsidRPr="006B1F2E">
        <w:rPr>
          <w:rFonts w:asciiTheme="minorHAnsi" w:eastAsia="Times New Roman" w:hAnsiTheme="minorHAnsi" w:cstheme="minorHAnsi"/>
          <w:szCs w:val="24"/>
          <w:shd w:val="clear" w:color="auto" w:fill="FFFFFF"/>
        </w:rPr>
        <w:t xml:space="preserve"> </w:t>
      </w:r>
      <w:r w:rsidR="00906944">
        <w:rPr>
          <w:rFonts w:asciiTheme="minorHAnsi" w:eastAsia="Times New Roman" w:hAnsiTheme="minorHAnsi" w:cstheme="minorHAnsi"/>
          <w:szCs w:val="24"/>
          <w:shd w:val="clear" w:color="auto" w:fill="FFFFFF"/>
        </w:rPr>
        <w:t>checklist</w:t>
      </w:r>
    </w:p>
    <w:p w14:paraId="6C09AC33" w14:textId="77777777" w:rsidR="00906944" w:rsidRPr="006B1F2E" w:rsidRDefault="00906944" w:rsidP="0090694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SDS for chemicals involved in process/experiment.</w:t>
      </w:r>
    </w:p>
    <w:p w14:paraId="4A2011F8" w14:textId="77777777" w:rsidR="00906944" w:rsidRPr="006B1F2E" w:rsidRDefault="00906944" w:rsidP="0090694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4B5E313B" w14:textId="77777777" w:rsidR="00906944" w:rsidRPr="006B1F2E" w:rsidRDefault="00906944" w:rsidP="0090694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3"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779391FA" w14:textId="77777777" w:rsidR="00906944" w:rsidRPr="006B1F2E" w:rsidRDefault="00906944" w:rsidP="00906944">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1E22FAEB" w14:textId="77777777" w:rsidR="00E82682" w:rsidRPr="003760F9" w:rsidRDefault="00E82682" w:rsidP="00E82682">
      <w:pPr>
        <w:pStyle w:val="Heading1"/>
        <w:spacing w:before="0" w:line="240" w:lineRule="auto"/>
        <w:rPr>
          <w:rFonts w:asciiTheme="minorHAnsi" w:eastAsia="Calibri" w:hAnsiTheme="minorHAnsi" w:cstheme="minorHAnsi"/>
          <w:b/>
          <w:color w:val="auto"/>
          <w:sz w:val="24"/>
          <w:szCs w:val="24"/>
        </w:rPr>
      </w:pPr>
      <w:r w:rsidRPr="003760F9">
        <w:rPr>
          <w:rFonts w:asciiTheme="minorHAnsi" w:eastAsia="Calibri" w:hAnsiTheme="minorHAnsi" w:cstheme="minorHAnsi"/>
          <w:b/>
          <w:color w:val="auto"/>
          <w:sz w:val="24"/>
          <w:szCs w:val="24"/>
        </w:rPr>
        <w:t>Laboratory Personnel Review</w:t>
      </w:r>
    </w:p>
    <w:p w14:paraId="3F00D2E0" w14:textId="77777777" w:rsidR="00E82682" w:rsidRPr="006B1F2E" w:rsidRDefault="00E82682" w:rsidP="00E82682">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rPr>
        <w:t>Prior to initiating work, lab personnel using these types of chemicals must complete the table below confirming that they have read and understood the above SOP and the associated hazards.</w:t>
      </w:r>
    </w:p>
    <w:p w14:paraId="4DF17005" w14:textId="77777777" w:rsidR="00CE2022" w:rsidRDefault="00CE2022" w:rsidP="00474A9F">
      <w:pPr>
        <w:spacing w:after="0" w:line="240" w:lineRule="auto"/>
        <w:rPr>
          <w:rFonts w:asciiTheme="minorHAnsi" w:eastAsia="Calibri" w:hAnsiTheme="minorHAnsi" w:cstheme="minorHAnsi"/>
          <w:sz w:val="24"/>
          <w:szCs w:val="24"/>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oratory Personnel Signatures"/>
        <w:tblDescription w:val="Signatures of laboratory personnel indicating they have read and understood this document as it applies to their laboratory."/>
      </w:tblPr>
      <w:tblGrid>
        <w:gridCol w:w="4587"/>
        <w:gridCol w:w="4588"/>
        <w:gridCol w:w="1627"/>
      </w:tblGrid>
      <w:tr w:rsidR="00392EA4" w:rsidRPr="00392EA4" w14:paraId="4353BC0C" w14:textId="77777777" w:rsidTr="00392EA4">
        <w:trPr>
          <w:trHeight w:val="410"/>
        </w:trPr>
        <w:tc>
          <w:tcPr>
            <w:tcW w:w="4587" w:type="dxa"/>
          </w:tcPr>
          <w:p w14:paraId="42633DE4" w14:textId="77777777" w:rsidR="00392EA4" w:rsidRPr="00392EA4" w:rsidRDefault="00392EA4" w:rsidP="00474A9F">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Name</w:t>
            </w:r>
          </w:p>
        </w:tc>
        <w:tc>
          <w:tcPr>
            <w:tcW w:w="4588" w:type="dxa"/>
          </w:tcPr>
          <w:p w14:paraId="744A3801" w14:textId="77777777" w:rsidR="00392EA4" w:rsidRPr="00392EA4" w:rsidRDefault="00392EA4" w:rsidP="00474A9F">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Signature</w:t>
            </w:r>
          </w:p>
        </w:tc>
        <w:tc>
          <w:tcPr>
            <w:tcW w:w="1627" w:type="dxa"/>
          </w:tcPr>
          <w:p w14:paraId="5E5378F2" w14:textId="77777777" w:rsidR="00392EA4" w:rsidRPr="00392EA4" w:rsidRDefault="00392EA4" w:rsidP="00474A9F">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Date</w:t>
            </w:r>
          </w:p>
        </w:tc>
      </w:tr>
      <w:tr w:rsidR="00392EA4" w:rsidRPr="00392EA4" w14:paraId="2335E322" w14:textId="77777777" w:rsidTr="00392EA4">
        <w:trPr>
          <w:trHeight w:val="410"/>
        </w:trPr>
        <w:tc>
          <w:tcPr>
            <w:tcW w:w="4587" w:type="dxa"/>
          </w:tcPr>
          <w:p w14:paraId="7E61F3EB" w14:textId="77777777" w:rsidR="00392EA4" w:rsidRPr="00392EA4" w:rsidRDefault="00392EA4" w:rsidP="00474A9F">
            <w:pPr>
              <w:spacing w:after="0" w:line="240" w:lineRule="auto"/>
              <w:rPr>
                <w:rFonts w:asciiTheme="minorHAnsi" w:hAnsiTheme="minorHAnsi" w:cstheme="minorHAnsi"/>
                <w:sz w:val="24"/>
                <w:szCs w:val="24"/>
              </w:rPr>
            </w:pPr>
          </w:p>
        </w:tc>
        <w:tc>
          <w:tcPr>
            <w:tcW w:w="4588" w:type="dxa"/>
          </w:tcPr>
          <w:p w14:paraId="0ED77D3A" w14:textId="77777777" w:rsidR="00392EA4" w:rsidRPr="00392EA4" w:rsidRDefault="00392EA4" w:rsidP="00474A9F">
            <w:pPr>
              <w:spacing w:after="0" w:line="240" w:lineRule="auto"/>
              <w:rPr>
                <w:rFonts w:asciiTheme="minorHAnsi" w:hAnsiTheme="minorHAnsi" w:cstheme="minorHAnsi"/>
                <w:sz w:val="24"/>
                <w:szCs w:val="24"/>
              </w:rPr>
            </w:pPr>
          </w:p>
        </w:tc>
        <w:tc>
          <w:tcPr>
            <w:tcW w:w="1627" w:type="dxa"/>
          </w:tcPr>
          <w:p w14:paraId="7BEBE179" w14:textId="77777777" w:rsidR="00392EA4" w:rsidRPr="00392EA4" w:rsidRDefault="00392EA4" w:rsidP="00474A9F">
            <w:pPr>
              <w:spacing w:after="0" w:line="240" w:lineRule="auto"/>
              <w:rPr>
                <w:rFonts w:asciiTheme="minorHAnsi" w:hAnsiTheme="minorHAnsi" w:cstheme="minorHAnsi"/>
                <w:sz w:val="24"/>
                <w:szCs w:val="24"/>
              </w:rPr>
            </w:pPr>
          </w:p>
        </w:tc>
      </w:tr>
      <w:tr w:rsidR="00392EA4" w:rsidRPr="00392EA4" w14:paraId="3D0594BA" w14:textId="77777777" w:rsidTr="00392EA4">
        <w:trPr>
          <w:trHeight w:val="410"/>
        </w:trPr>
        <w:tc>
          <w:tcPr>
            <w:tcW w:w="4587" w:type="dxa"/>
          </w:tcPr>
          <w:p w14:paraId="655752B6" w14:textId="77777777" w:rsidR="00392EA4" w:rsidRPr="00392EA4" w:rsidRDefault="00392EA4" w:rsidP="00474A9F">
            <w:pPr>
              <w:spacing w:after="0" w:line="240" w:lineRule="auto"/>
              <w:rPr>
                <w:rFonts w:asciiTheme="minorHAnsi" w:hAnsiTheme="minorHAnsi" w:cstheme="minorHAnsi"/>
                <w:sz w:val="24"/>
                <w:szCs w:val="24"/>
              </w:rPr>
            </w:pPr>
          </w:p>
        </w:tc>
        <w:tc>
          <w:tcPr>
            <w:tcW w:w="4588" w:type="dxa"/>
          </w:tcPr>
          <w:p w14:paraId="620CF545" w14:textId="77777777" w:rsidR="00392EA4" w:rsidRPr="00392EA4" w:rsidRDefault="00392EA4" w:rsidP="00474A9F">
            <w:pPr>
              <w:spacing w:after="0" w:line="240" w:lineRule="auto"/>
              <w:rPr>
                <w:rFonts w:asciiTheme="minorHAnsi" w:hAnsiTheme="minorHAnsi" w:cstheme="minorHAnsi"/>
                <w:sz w:val="24"/>
                <w:szCs w:val="24"/>
              </w:rPr>
            </w:pPr>
          </w:p>
        </w:tc>
        <w:tc>
          <w:tcPr>
            <w:tcW w:w="1627" w:type="dxa"/>
          </w:tcPr>
          <w:p w14:paraId="262A3A26" w14:textId="77777777" w:rsidR="00392EA4" w:rsidRPr="00392EA4" w:rsidRDefault="00392EA4" w:rsidP="00474A9F">
            <w:pPr>
              <w:spacing w:after="0" w:line="240" w:lineRule="auto"/>
              <w:rPr>
                <w:rFonts w:asciiTheme="minorHAnsi" w:hAnsiTheme="minorHAnsi" w:cstheme="minorHAnsi"/>
                <w:sz w:val="24"/>
                <w:szCs w:val="24"/>
              </w:rPr>
            </w:pPr>
          </w:p>
        </w:tc>
      </w:tr>
      <w:tr w:rsidR="00392EA4" w:rsidRPr="00392EA4" w14:paraId="1EB34892" w14:textId="77777777" w:rsidTr="00392EA4">
        <w:trPr>
          <w:trHeight w:val="410"/>
        </w:trPr>
        <w:tc>
          <w:tcPr>
            <w:tcW w:w="4587" w:type="dxa"/>
          </w:tcPr>
          <w:p w14:paraId="1A278401" w14:textId="77777777" w:rsidR="00392EA4" w:rsidRPr="00392EA4" w:rsidRDefault="00392EA4" w:rsidP="00474A9F">
            <w:pPr>
              <w:spacing w:after="0" w:line="240" w:lineRule="auto"/>
              <w:rPr>
                <w:rFonts w:asciiTheme="minorHAnsi" w:hAnsiTheme="minorHAnsi" w:cstheme="minorHAnsi"/>
                <w:sz w:val="24"/>
                <w:szCs w:val="24"/>
              </w:rPr>
            </w:pPr>
          </w:p>
        </w:tc>
        <w:tc>
          <w:tcPr>
            <w:tcW w:w="4588" w:type="dxa"/>
          </w:tcPr>
          <w:p w14:paraId="78FFEB6F" w14:textId="77777777" w:rsidR="00392EA4" w:rsidRPr="00392EA4" w:rsidRDefault="00392EA4" w:rsidP="00474A9F">
            <w:pPr>
              <w:spacing w:after="0" w:line="240" w:lineRule="auto"/>
              <w:rPr>
                <w:rFonts w:asciiTheme="minorHAnsi" w:hAnsiTheme="minorHAnsi" w:cstheme="minorHAnsi"/>
                <w:sz w:val="24"/>
                <w:szCs w:val="24"/>
              </w:rPr>
            </w:pPr>
          </w:p>
        </w:tc>
        <w:tc>
          <w:tcPr>
            <w:tcW w:w="1627" w:type="dxa"/>
          </w:tcPr>
          <w:p w14:paraId="0CF7EFB2" w14:textId="77777777" w:rsidR="00392EA4" w:rsidRPr="00392EA4" w:rsidRDefault="00392EA4" w:rsidP="00474A9F">
            <w:pPr>
              <w:spacing w:after="0" w:line="240" w:lineRule="auto"/>
              <w:rPr>
                <w:rFonts w:asciiTheme="minorHAnsi" w:hAnsiTheme="minorHAnsi" w:cstheme="minorHAnsi"/>
                <w:sz w:val="24"/>
                <w:szCs w:val="24"/>
              </w:rPr>
            </w:pPr>
          </w:p>
        </w:tc>
      </w:tr>
      <w:tr w:rsidR="00392EA4" w:rsidRPr="00392EA4" w14:paraId="086526A0" w14:textId="77777777" w:rsidTr="00392EA4">
        <w:trPr>
          <w:trHeight w:val="410"/>
        </w:trPr>
        <w:tc>
          <w:tcPr>
            <w:tcW w:w="4587" w:type="dxa"/>
          </w:tcPr>
          <w:p w14:paraId="5EF3D8C3" w14:textId="77777777" w:rsidR="00392EA4" w:rsidRPr="00392EA4" w:rsidRDefault="00392EA4" w:rsidP="00474A9F">
            <w:pPr>
              <w:spacing w:after="0" w:line="240" w:lineRule="auto"/>
              <w:rPr>
                <w:rFonts w:asciiTheme="minorHAnsi" w:hAnsiTheme="minorHAnsi" w:cstheme="minorHAnsi"/>
                <w:sz w:val="24"/>
                <w:szCs w:val="24"/>
              </w:rPr>
            </w:pPr>
          </w:p>
        </w:tc>
        <w:tc>
          <w:tcPr>
            <w:tcW w:w="4588" w:type="dxa"/>
          </w:tcPr>
          <w:p w14:paraId="4BCF94DE" w14:textId="77777777" w:rsidR="00392EA4" w:rsidRPr="00392EA4" w:rsidRDefault="00392EA4" w:rsidP="00474A9F">
            <w:pPr>
              <w:spacing w:after="0" w:line="240" w:lineRule="auto"/>
              <w:rPr>
                <w:rFonts w:asciiTheme="minorHAnsi" w:hAnsiTheme="minorHAnsi" w:cstheme="minorHAnsi"/>
                <w:sz w:val="24"/>
                <w:szCs w:val="24"/>
              </w:rPr>
            </w:pPr>
          </w:p>
        </w:tc>
        <w:tc>
          <w:tcPr>
            <w:tcW w:w="1627" w:type="dxa"/>
          </w:tcPr>
          <w:p w14:paraId="758EF54B" w14:textId="77777777" w:rsidR="00392EA4" w:rsidRPr="00392EA4" w:rsidRDefault="00392EA4" w:rsidP="00474A9F">
            <w:pPr>
              <w:spacing w:after="0" w:line="240" w:lineRule="auto"/>
              <w:rPr>
                <w:rFonts w:asciiTheme="minorHAnsi" w:hAnsiTheme="minorHAnsi" w:cstheme="minorHAnsi"/>
                <w:sz w:val="24"/>
                <w:szCs w:val="24"/>
              </w:rPr>
            </w:pPr>
          </w:p>
        </w:tc>
      </w:tr>
      <w:tr w:rsidR="009C47E8" w:rsidRPr="00392EA4" w14:paraId="55BF8FA7" w14:textId="77777777" w:rsidTr="00392EA4">
        <w:trPr>
          <w:trHeight w:val="410"/>
        </w:trPr>
        <w:tc>
          <w:tcPr>
            <w:tcW w:w="4587" w:type="dxa"/>
          </w:tcPr>
          <w:p w14:paraId="1589EA1E" w14:textId="77777777" w:rsidR="009C47E8" w:rsidRPr="00392EA4" w:rsidRDefault="009C47E8" w:rsidP="00474A9F">
            <w:pPr>
              <w:spacing w:after="0" w:line="240" w:lineRule="auto"/>
              <w:rPr>
                <w:rFonts w:asciiTheme="minorHAnsi" w:hAnsiTheme="minorHAnsi" w:cstheme="minorHAnsi"/>
                <w:sz w:val="24"/>
                <w:szCs w:val="24"/>
              </w:rPr>
            </w:pPr>
          </w:p>
        </w:tc>
        <w:tc>
          <w:tcPr>
            <w:tcW w:w="4588" w:type="dxa"/>
          </w:tcPr>
          <w:p w14:paraId="66E74ED2" w14:textId="77777777" w:rsidR="009C47E8" w:rsidRPr="00392EA4" w:rsidRDefault="009C47E8" w:rsidP="00474A9F">
            <w:pPr>
              <w:spacing w:after="0" w:line="240" w:lineRule="auto"/>
              <w:rPr>
                <w:rFonts w:asciiTheme="minorHAnsi" w:hAnsiTheme="minorHAnsi" w:cstheme="minorHAnsi"/>
                <w:sz w:val="24"/>
                <w:szCs w:val="24"/>
              </w:rPr>
            </w:pPr>
          </w:p>
        </w:tc>
        <w:tc>
          <w:tcPr>
            <w:tcW w:w="1627" w:type="dxa"/>
          </w:tcPr>
          <w:p w14:paraId="52C7CAE5" w14:textId="77777777" w:rsidR="009C47E8" w:rsidRPr="00392EA4" w:rsidRDefault="009C47E8" w:rsidP="00474A9F">
            <w:pPr>
              <w:spacing w:after="0" w:line="240" w:lineRule="auto"/>
              <w:rPr>
                <w:rFonts w:asciiTheme="minorHAnsi" w:hAnsiTheme="minorHAnsi" w:cstheme="minorHAnsi"/>
                <w:sz w:val="24"/>
                <w:szCs w:val="24"/>
              </w:rPr>
            </w:pPr>
          </w:p>
        </w:tc>
      </w:tr>
      <w:tr w:rsidR="009C47E8" w:rsidRPr="00392EA4" w14:paraId="0E50E6E0" w14:textId="77777777" w:rsidTr="00392EA4">
        <w:trPr>
          <w:trHeight w:val="410"/>
        </w:trPr>
        <w:tc>
          <w:tcPr>
            <w:tcW w:w="4587" w:type="dxa"/>
          </w:tcPr>
          <w:p w14:paraId="00721C26" w14:textId="77777777" w:rsidR="009C47E8" w:rsidRPr="00392EA4" w:rsidRDefault="009C47E8" w:rsidP="00474A9F">
            <w:pPr>
              <w:spacing w:after="0" w:line="240" w:lineRule="auto"/>
              <w:rPr>
                <w:rFonts w:asciiTheme="minorHAnsi" w:hAnsiTheme="minorHAnsi" w:cstheme="minorHAnsi"/>
                <w:sz w:val="24"/>
                <w:szCs w:val="24"/>
              </w:rPr>
            </w:pPr>
          </w:p>
        </w:tc>
        <w:tc>
          <w:tcPr>
            <w:tcW w:w="4588" w:type="dxa"/>
          </w:tcPr>
          <w:p w14:paraId="34AE8B23" w14:textId="77777777" w:rsidR="009C47E8" w:rsidRPr="00392EA4" w:rsidRDefault="009C47E8" w:rsidP="00474A9F">
            <w:pPr>
              <w:spacing w:after="0" w:line="240" w:lineRule="auto"/>
              <w:rPr>
                <w:rFonts w:asciiTheme="minorHAnsi" w:hAnsiTheme="minorHAnsi" w:cstheme="minorHAnsi"/>
                <w:sz w:val="24"/>
                <w:szCs w:val="24"/>
              </w:rPr>
            </w:pPr>
          </w:p>
        </w:tc>
        <w:tc>
          <w:tcPr>
            <w:tcW w:w="1627" w:type="dxa"/>
          </w:tcPr>
          <w:p w14:paraId="271C9370" w14:textId="77777777" w:rsidR="009C47E8" w:rsidRPr="00392EA4" w:rsidRDefault="009C47E8" w:rsidP="00474A9F">
            <w:pPr>
              <w:spacing w:after="0" w:line="240" w:lineRule="auto"/>
              <w:rPr>
                <w:rFonts w:asciiTheme="minorHAnsi" w:hAnsiTheme="minorHAnsi" w:cstheme="minorHAnsi"/>
                <w:sz w:val="24"/>
                <w:szCs w:val="24"/>
              </w:rPr>
            </w:pPr>
          </w:p>
        </w:tc>
      </w:tr>
      <w:tr w:rsidR="009C47E8" w:rsidRPr="00392EA4" w14:paraId="1285213B" w14:textId="77777777" w:rsidTr="00392EA4">
        <w:trPr>
          <w:trHeight w:val="410"/>
        </w:trPr>
        <w:tc>
          <w:tcPr>
            <w:tcW w:w="4587" w:type="dxa"/>
          </w:tcPr>
          <w:p w14:paraId="0E1EBEB1" w14:textId="77777777" w:rsidR="009C47E8" w:rsidRPr="00392EA4" w:rsidRDefault="009C47E8" w:rsidP="00474A9F">
            <w:pPr>
              <w:spacing w:after="0" w:line="240" w:lineRule="auto"/>
              <w:rPr>
                <w:rFonts w:asciiTheme="minorHAnsi" w:hAnsiTheme="minorHAnsi" w:cstheme="minorHAnsi"/>
                <w:sz w:val="24"/>
                <w:szCs w:val="24"/>
              </w:rPr>
            </w:pPr>
          </w:p>
        </w:tc>
        <w:tc>
          <w:tcPr>
            <w:tcW w:w="4588" w:type="dxa"/>
          </w:tcPr>
          <w:p w14:paraId="4C863FB3" w14:textId="77777777" w:rsidR="009C47E8" w:rsidRPr="00392EA4" w:rsidRDefault="009C47E8" w:rsidP="00474A9F">
            <w:pPr>
              <w:spacing w:after="0" w:line="240" w:lineRule="auto"/>
              <w:rPr>
                <w:rFonts w:asciiTheme="minorHAnsi" w:hAnsiTheme="minorHAnsi" w:cstheme="minorHAnsi"/>
                <w:sz w:val="24"/>
                <w:szCs w:val="24"/>
              </w:rPr>
            </w:pPr>
          </w:p>
        </w:tc>
        <w:tc>
          <w:tcPr>
            <w:tcW w:w="1627" w:type="dxa"/>
          </w:tcPr>
          <w:p w14:paraId="5546A718" w14:textId="77777777" w:rsidR="009C47E8" w:rsidRPr="00392EA4" w:rsidRDefault="009C47E8" w:rsidP="00474A9F">
            <w:pPr>
              <w:spacing w:after="0" w:line="240" w:lineRule="auto"/>
              <w:rPr>
                <w:rFonts w:asciiTheme="minorHAnsi" w:hAnsiTheme="minorHAnsi" w:cstheme="minorHAnsi"/>
                <w:sz w:val="24"/>
                <w:szCs w:val="24"/>
              </w:rPr>
            </w:pPr>
          </w:p>
        </w:tc>
      </w:tr>
      <w:tr w:rsidR="009C47E8" w:rsidRPr="00392EA4" w14:paraId="7F7DB43C" w14:textId="77777777" w:rsidTr="00392EA4">
        <w:trPr>
          <w:trHeight w:val="410"/>
        </w:trPr>
        <w:tc>
          <w:tcPr>
            <w:tcW w:w="4587" w:type="dxa"/>
          </w:tcPr>
          <w:p w14:paraId="740F3286" w14:textId="77777777" w:rsidR="009C47E8" w:rsidRPr="00392EA4" w:rsidRDefault="009C47E8" w:rsidP="00474A9F">
            <w:pPr>
              <w:spacing w:after="0" w:line="240" w:lineRule="auto"/>
              <w:rPr>
                <w:rFonts w:asciiTheme="minorHAnsi" w:hAnsiTheme="minorHAnsi" w:cstheme="minorHAnsi"/>
                <w:sz w:val="24"/>
                <w:szCs w:val="24"/>
              </w:rPr>
            </w:pPr>
          </w:p>
        </w:tc>
        <w:tc>
          <w:tcPr>
            <w:tcW w:w="4588" w:type="dxa"/>
          </w:tcPr>
          <w:p w14:paraId="061224D0" w14:textId="77777777" w:rsidR="009C47E8" w:rsidRPr="00392EA4" w:rsidRDefault="009C47E8" w:rsidP="00474A9F">
            <w:pPr>
              <w:spacing w:after="0" w:line="240" w:lineRule="auto"/>
              <w:rPr>
                <w:rFonts w:asciiTheme="minorHAnsi" w:hAnsiTheme="minorHAnsi" w:cstheme="minorHAnsi"/>
                <w:sz w:val="24"/>
                <w:szCs w:val="24"/>
              </w:rPr>
            </w:pPr>
          </w:p>
        </w:tc>
        <w:tc>
          <w:tcPr>
            <w:tcW w:w="1627" w:type="dxa"/>
          </w:tcPr>
          <w:p w14:paraId="011AE2DC" w14:textId="77777777" w:rsidR="009C47E8" w:rsidRPr="00392EA4" w:rsidRDefault="009C47E8" w:rsidP="00474A9F">
            <w:pPr>
              <w:spacing w:after="0" w:line="240" w:lineRule="auto"/>
              <w:rPr>
                <w:rFonts w:asciiTheme="minorHAnsi" w:hAnsiTheme="minorHAnsi" w:cstheme="minorHAnsi"/>
                <w:sz w:val="24"/>
                <w:szCs w:val="24"/>
              </w:rPr>
            </w:pPr>
          </w:p>
        </w:tc>
      </w:tr>
      <w:tr w:rsidR="009C47E8" w:rsidRPr="00392EA4" w14:paraId="5910ABE1" w14:textId="77777777" w:rsidTr="00392EA4">
        <w:trPr>
          <w:trHeight w:val="410"/>
        </w:trPr>
        <w:tc>
          <w:tcPr>
            <w:tcW w:w="4587" w:type="dxa"/>
          </w:tcPr>
          <w:p w14:paraId="16EFF687" w14:textId="77777777" w:rsidR="009C47E8" w:rsidRPr="00392EA4" w:rsidRDefault="009C47E8" w:rsidP="00474A9F">
            <w:pPr>
              <w:spacing w:after="0" w:line="240" w:lineRule="auto"/>
              <w:rPr>
                <w:rFonts w:asciiTheme="minorHAnsi" w:hAnsiTheme="minorHAnsi" w:cstheme="minorHAnsi"/>
                <w:sz w:val="24"/>
                <w:szCs w:val="24"/>
              </w:rPr>
            </w:pPr>
          </w:p>
        </w:tc>
        <w:tc>
          <w:tcPr>
            <w:tcW w:w="4588" w:type="dxa"/>
          </w:tcPr>
          <w:p w14:paraId="0ED1524B" w14:textId="77777777" w:rsidR="009C47E8" w:rsidRPr="00392EA4" w:rsidRDefault="009C47E8" w:rsidP="00474A9F">
            <w:pPr>
              <w:spacing w:after="0" w:line="240" w:lineRule="auto"/>
              <w:rPr>
                <w:rFonts w:asciiTheme="minorHAnsi" w:hAnsiTheme="minorHAnsi" w:cstheme="minorHAnsi"/>
                <w:sz w:val="24"/>
                <w:szCs w:val="24"/>
              </w:rPr>
            </w:pPr>
          </w:p>
        </w:tc>
        <w:tc>
          <w:tcPr>
            <w:tcW w:w="1627" w:type="dxa"/>
          </w:tcPr>
          <w:p w14:paraId="0F4EB209" w14:textId="77777777" w:rsidR="009C47E8" w:rsidRPr="00392EA4" w:rsidRDefault="009C47E8" w:rsidP="00474A9F">
            <w:pPr>
              <w:spacing w:after="0" w:line="240" w:lineRule="auto"/>
              <w:rPr>
                <w:rFonts w:asciiTheme="minorHAnsi" w:hAnsiTheme="minorHAnsi" w:cstheme="minorHAnsi"/>
                <w:sz w:val="24"/>
                <w:szCs w:val="24"/>
              </w:rPr>
            </w:pPr>
          </w:p>
        </w:tc>
      </w:tr>
      <w:tr w:rsidR="00392EA4" w:rsidRPr="00392EA4" w14:paraId="4E7D5872" w14:textId="77777777" w:rsidTr="00392EA4">
        <w:trPr>
          <w:trHeight w:val="410"/>
        </w:trPr>
        <w:tc>
          <w:tcPr>
            <w:tcW w:w="4587" w:type="dxa"/>
          </w:tcPr>
          <w:p w14:paraId="2B877CA7" w14:textId="77777777" w:rsidR="00392EA4" w:rsidRPr="00392EA4" w:rsidRDefault="00392EA4" w:rsidP="00474A9F">
            <w:pPr>
              <w:spacing w:after="0" w:line="240" w:lineRule="auto"/>
              <w:rPr>
                <w:rFonts w:asciiTheme="minorHAnsi" w:hAnsiTheme="minorHAnsi" w:cstheme="minorHAnsi"/>
                <w:sz w:val="24"/>
                <w:szCs w:val="24"/>
              </w:rPr>
            </w:pPr>
          </w:p>
        </w:tc>
        <w:tc>
          <w:tcPr>
            <w:tcW w:w="4588" w:type="dxa"/>
          </w:tcPr>
          <w:p w14:paraId="07C5D2CF" w14:textId="77777777" w:rsidR="00392EA4" w:rsidRPr="00392EA4" w:rsidRDefault="00392EA4" w:rsidP="00474A9F">
            <w:pPr>
              <w:spacing w:after="0" w:line="240" w:lineRule="auto"/>
              <w:rPr>
                <w:rFonts w:asciiTheme="minorHAnsi" w:hAnsiTheme="minorHAnsi" w:cstheme="minorHAnsi"/>
                <w:sz w:val="24"/>
                <w:szCs w:val="24"/>
              </w:rPr>
            </w:pPr>
          </w:p>
        </w:tc>
        <w:tc>
          <w:tcPr>
            <w:tcW w:w="1627" w:type="dxa"/>
          </w:tcPr>
          <w:p w14:paraId="4B351542" w14:textId="77777777" w:rsidR="00392EA4" w:rsidRPr="00392EA4" w:rsidRDefault="00392EA4" w:rsidP="00474A9F">
            <w:pPr>
              <w:spacing w:after="0" w:line="240" w:lineRule="auto"/>
              <w:rPr>
                <w:rFonts w:asciiTheme="minorHAnsi" w:hAnsiTheme="minorHAnsi" w:cstheme="minorHAnsi"/>
                <w:sz w:val="24"/>
                <w:szCs w:val="24"/>
              </w:rPr>
            </w:pPr>
          </w:p>
        </w:tc>
      </w:tr>
      <w:tr w:rsidR="00392EA4" w:rsidRPr="00392EA4" w14:paraId="4D0D4BF6" w14:textId="77777777" w:rsidTr="00392EA4">
        <w:trPr>
          <w:trHeight w:val="410"/>
        </w:trPr>
        <w:tc>
          <w:tcPr>
            <w:tcW w:w="4587" w:type="dxa"/>
          </w:tcPr>
          <w:p w14:paraId="39B6F497" w14:textId="77777777" w:rsidR="00392EA4" w:rsidRPr="00392EA4" w:rsidRDefault="00392EA4" w:rsidP="00474A9F">
            <w:pPr>
              <w:spacing w:after="0" w:line="240" w:lineRule="auto"/>
              <w:rPr>
                <w:rFonts w:asciiTheme="minorHAnsi" w:hAnsiTheme="minorHAnsi" w:cstheme="minorHAnsi"/>
                <w:sz w:val="24"/>
                <w:szCs w:val="24"/>
              </w:rPr>
            </w:pPr>
          </w:p>
        </w:tc>
        <w:tc>
          <w:tcPr>
            <w:tcW w:w="4588" w:type="dxa"/>
          </w:tcPr>
          <w:p w14:paraId="3AD22344" w14:textId="77777777" w:rsidR="00392EA4" w:rsidRPr="00392EA4" w:rsidRDefault="00392EA4" w:rsidP="00474A9F">
            <w:pPr>
              <w:spacing w:after="0" w:line="240" w:lineRule="auto"/>
              <w:rPr>
                <w:rFonts w:asciiTheme="minorHAnsi" w:hAnsiTheme="minorHAnsi" w:cstheme="minorHAnsi"/>
                <w:sz w:val="24"/>
                <w:szCs w:val="24"/>
              </w:rPr>
            </w:pPr>
          </w:p>
        </w:tc>
        <w:tc>
          <w:tcPr>
            <w:tcW w:w="1627" w:type="dxa"/>
          </w:tcPr>
          <w:p w14:paraId="2A9FBC73" w14:textId="77777777" w:rsidR="00392EA4" w:rsidRPr="00392EA4" w:rsidRDefault="00392EA4" w:rsidP="00474A9F">
            <w:pPr>
              <w:spacing w:after="0" w:line="240" w:lineRule="auto"/>
              <w:rPr>
                <w:rFonts w:asciiTheme="minorHAnsi" w:hAnsiTheme="minorHAnsi" w:cstheme="minorHAnsi"/>
                <w:sz w:val="24"/>
                <w:szCs w:val="24"/>
              </w:rPr>
            </w:pPr>
          </w:p>
        </w:tc>
      </w:tr>
      <w:tr w:rsidR="00392EA4" w:rsidRPr="00392EA4" w14:paraId="41B4710D" w14:textId="77777777" w:rsidTr="00392EA4">
        <w:trPr>
          <w:trHeight w:val="410"/>
        </w:trPr>
        <w:tc>
          <w:tcPr>
            <w:tcW w:w="4587" w:type="dxa"/>
          </w:tcPr>
          <w:p w14:paraId="12280173" w14:textId="77777777" w:rsidR="00392EA4" w:rsidRPr="00392EA4" w:rsidRDefault="00392EA4" w:rsidP="00474A9F">
            <w:pPr>
              <w:spacing w:after="0" w:line="240" w:lineRule="auto"/>
              <w:rPr>
                <w:rFonts w:asciiTheme="minorHAnsi" w:hAnsiTheme="minorHAnsi" w:cstheme="minorHAnsi"/>
                <w:sz w:val="24"/>
                <w:szCs w:val="24"/>
              </w:rPr>
            </w:pPr>
          </w:p>
        </w:tc>
        <w:tc>
          <w:tcPr>
            <w:tcW w:w="4588" w:type="dxa"/>
          </w:tcPr>
          <w:p w14:paraId="23CC4D87" w14:textId="77777777" w:rsidR="00392EA4" w:rsidRPr="00392EA4" w:rsidRDefault="00392EA4" w:rsidP="00474A9F">
            <w:pPr>
              <w:spacing w:after="0" w:line="240" w:lineRule="auto"/>
              <w:rPr>
                <w:rFonts w:asciiTheme="minorHAnsi" w:hAnsiTheme="minorHAnsi" w:cstheme="minorHAnsi"/>
                <w:sz w:val="24"/>
                <w:szCs w:val="24"/>
              </w:rPr>
            </w:pPr>
          </w:p>
        </w:tc>
        <w:tc>
          <w:tcPr>
            <w:tcW w:w="1627" w:type="dxa"/>
          </w:tcPr>
          <w:p w14:paraId="6FC70916" w14:textId="77777777" w:rsidR="00392EA4" w:rsidRPr="00392EA4" w:rsidRDefault="00392EA4" w:rsidP="00474A9F">
            <w:pPr>
              <w:spacing w:after="0" w:line="240" w:lineRule="auto"/>
              <w:rPr>
                <w:rFonts w:asciiTheme="minorHAnsi" w:hAnsiTheme="minorHAnsi" w:cstheme="minorHAnsi"/>
                <w:sz w:val="24"/>
                <w:szCs w:val="24"/>
              </w:rPr>
            </w:pPr>
          </w:p>
        </w:tc>
      </w:tr>
      <w:tr w:rsidR="00392EA4" w:rsidRPr="00392EA4" w14:paraId="4579ADA0" w14:textId="77777777" w:rsidTr="00392EA4">
        <w:trPr>
          <w:trHeight w:val="410"/>
        </w:trPr>
        <w:tc>
          <w:tcPr>
            <w:tcW w:w="4587" w:type="dxa"/>
          </w:tcPr>
          <w:p w14:paraId="4261D477" w14:textId="77777777" w:rsidR="00392EA4" w:rsidRPr="00392EA4" w:rsidRDefault="00392EA4" w:rsidP="00474A9F">
            <w:pPr>
              <w:spacing w:after="0" w:line="240" w:lineRule="auto"/>
              <w:rPr>
                <w:rFonts w:asciiTheme="minorHAnsi" w:hAnsiTheme="minorHAnsi" w:cstheme="minorHAnsi"/>
                <w:sz w:val="24"/>
                <w:szCs w:val="24"/>
              </w:rPr>
            </w:pPr>
          </w:p>
        </w:tc>
        <w:tc>
          <w:tcPr>
            <w:tcW w:w="4588" w:type="dxa"/>
          </w:tcPr>
          <w:p w14:paraId="3E20C3C7" w14:textId="77777777" w:rsidR="00392EA4" w:rsidRPr="00392EA4" w:rsidRDefault="00392EA4" w:rsidP="00474A9F">
            <w:pPr>
              <w:spacing w:after="0" w:line="240" w:lineRule="auto"/>
              <w:rPr>
                <w:rFonts w:asciiTheme="minorHAnsi" w:hAnsiTheme="minorHAnsi" w:cstheme="minorHAnsi"/>
                <w:sz w:val="24"/>
                <w:szCs w:val="24"/>
              </w:rPr>
            </w:pPr>
          </w:p>
        </w:tc>
        <w:tc>
          <w:tcPr>
            <w:tcW w:w="1627" w:type="dxa"/>
          </w:tcPr>
          <w:p w14:paraId="0A038E60" w14:textId="77777777" w:rsidR="00392EA4" w:rsidRPr="00392EA4" w:rsidRDefault="00392EA4" w:rsidP="00474A9F">
            <w:pPr>
              <w:spacing w:after="0" w:line="240" w:lineRule="auto"/>
              <w:rPr>
                <w:rFonts w:asciiTheme="minorHAnsi" w:hAnsiTheme="minorHAnsi" w:cstheme="minorHAnsi"/>
                <w:sz w:val="24"/>
                <w:szCs w:val="24"/>
              </w:rPr>
            </w:pPr>
          </w:p>
        </w:tc>
      </w:tr>
      <w:tr w:rsidR="00392EA4" w:rsidRPr="00392EA4" w14:paraId="65F08772" w14:textId="77777777" w:rsidTr="00392EA4">
        <w:trPr>
          <w:trHeight w:val="410"/>
        </w:trPr>
        <w:tc>
          <w:tcPr>
            <w:tcW w:w="4587" w:type="dxa"/>
          </w:tcPr>
          <w:p w14:paraId="6806A82B" w14:textId="77777777" w:rsidR="00392EA4" w:rsidRPr="00392EA4" w:rsidRDefault="00392EA4" w:rsidP="00474A9F">
            <w:pPr>
              <w:spacing w:after="0" w:line="240" w:lineRule="auto"/>
              <w:rPr>
                <w:rFonts w:asciiTheme="minorHAnsi" w:hAnsiTheme="minorHAnsi" w:cstheme="minorHAnsi"/>
                <w:sz w:val="24"/>
                <w:szCs w:val="24"/>
              </w:rPr>
            </w:pPr>
          </w:p>
        </w:tc>
        <w:tc>
          <w:tcPr>
            <w:tcW w:w="4588" w:type="dxa"/>
          </w:tcPr>
          <w:p w14:paraId="626E59AD" w14:textId="77777777" w:rsidR="00392EA4" w:rsidRPr="00392EA4" w:rsidRDefault="00392EA4" w:rsidP="00474A9F">
            <w:pPr>
              <w:spacing w:after="0" w:line="240" w:lineRule="auto"/>
              <w:rPr>
                <w:rFonts w:asciiTheme="minorHAnsi" w:hAnsiTheme="minorHAnsi" w:cstheme="minorHAnsi"/>
                <w:sz w:val="24"/>
                <w:szCs w:val="24"/>
              </w:rPr>
            </w:pPr>
          </w:p>
        </w:tc>
        <w:tc>
          <w:tcPr>
            <w:tcW w:w="1627" w:type="dxa"/>
          </w:tcPr>
          <w:p w14:paraId="3E733CCE" w14:textId="77777777" w:rsidR="00392EA4" w:rsidRPr="00392EA4" w:rsidRDefault="00392EA4" w:rsidP="00474A9F">
            <w:pPr>
              <w:spacing w:after="0" w:line="240" w:lineRule="auto"/>
              <w:rPr>
                <w:rFonts w:asciiTheme="minorHAnsi" w:hAnsiTheme="minorHAnsi" w:cstheme="minorHAnsi"/>
                <w:sz w:val="24"/>
                <w:szCs w:val="24"/>
              </w:rPr>
            </w:pPr>
          </w:p>
        </w:tc>
      </w:tr>
      <w:tr w:rsidR="00392EA4" w:rsidRPr="00392EA4" w14:paraId="38715B97" w14:textId="77777777" w:rsidTr="00392EA4">
        <w:trPr>
          <w:trHeight w:val="410"/>
        </w:trPr>
        <w:tc>
          <w:tcPr>
            <w:tcW w:w="4587" w:type="dxa"/>
          </w:tcPr>
          <w:p w14:paraId="57890DBC" w14:textId="77777777" w:rsidR="00392EA4" w:rsidRPr="00392EA4" w:rsidRDefault="00392EA4" w:rsidP="00474A9F">
            <w:pPr>
              <w:spacing w:after="0" w:line="240" w:lineRule="auto"/>
              <w:rPr>
                <w:rFonts w:asciiTheme="minorHAnsi" w:hAnsiTheme="minorHAnsi" w:cstheme="minorHAnsi"/>
                <w:sz w:val="24"/>
                <w:szCs w:val="24"/>
              </w:rPr>
            </w:pPr>
          </w:p>
        </w:tc>
        <w:tc>
          <w:tcPr>
            <w:tcW w:w="4588" w:type="dxa"/>
          </w:tcPr>
          <w:p w14:paraId="3FE0BFA9" w14:textId="77777777" w:rsidR="00392EA4" w:rsidRPr="00392EA4" w:rsidRDefault="00392EA4" w:rsidP="00474A9F">
            <w:pPr>
              <w:spacing w:after="0" w:line="240" w:lineRule="auto"/>
              <w:rPr>
                <w:rFonts w:asciiTheme="minorHAnsi" w:hAnsiTheme="minorHAnsi" w:cstheme="minorHAnsi"/>
                <w:sz w:val="24"/>
                <w:szCs w:val="24"/>
              </w:rPr>
            </w:pPr>
          </w:p>
        </w:tc>
        <w:tc>
          <w:tcPr>
            <w:tcW w:w="1627" w:type="dxa"/>
          </w:tcPr>
          <w:p w14:paraId="2C25927C" w14:textId="77777777" w:rsidR="00392EA4" w:rsidRPr="00392EA4" w:rsidRDefault="00392EA4" w:rsidP="00474A9F">
            <w:pPr>
              <w:spacing w:after="0" w:line="240" w:lineRule="auto"/>
              <w:rPr>
                <w:rFonts w:asciiTheme="minorHAnsi" w:hAnsiTheme="minorHAnsi" w:cstheme="minorHAnsi"/>
                <w:sz w:val="24"/>
                <w:szCs w:val="24"/>
              </w:rPr>
            </w:pPr>
          </w:p>
        </w:tc>
      </w:tr>
    </w:tbl>
    <w:p w14:paraId="6FD380B3" w14:textId="77777777" w:rsidR="00392EA4" w:rsidRDefault="00392EA4" w:rsidP="00474A9F">
      <w:pPr>
        <w:spacing w:after="0" w:line="240" w:lineRule="auto"/>
        <w:rPr>
          <w:rFonts w:asciiTheme="minorHAnsi" w:eastAsia="Calibri" w:hAnsiTheme="minorHAnsi" w:cstheme="minorHAnsi"/>
          <w:sz w:val="24"/>
          <w:szCs w:val="24"/>
        </w:rPr>
      </w:pPr>
    </w:p>
    <w:sectPr w:rsidR="00392EA4" w:rsidSect="00F84AAA">
      <w:headerReference w:type="default" r:id="rId24"/>
      <w:footerReference w:type="default" r:id="rId25"/>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E916" w14:textId="77777777" w:rsidR="00E87663" w:rsidRDefault="00E87663" w:rsidP="0084336D">
      <w:pPr>
        <w:spacing w:after="0" w:line="240" w:lineRule="auto"/>
      </w:pPr>
      <w:r>
        <w:separator/>
      </w:r>
    </w:p>
  </w:endnote>
  <w:endnote w:type="continuationSeparator" w:id="0">
    <w:p w14:paraId="2BD9A4CD" w14:textId="77777777" w:rsidR="00E87663" w:rsidRDefault="00E87663"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5A93" w14:textId="17E640FB" w:rsidR="0084336D" w:rsidRPr="00CE7DFB" w:rsidRDefault="00CE7DFB" w:rsidP="00CE7DFB">
    <w:pPr>
      <w:pStyle w:val="Footer"/>
    </w:pPr>
    <w:r>
      <w:rPr>
        <w:sz w:val="18"/>
        <w:szCs w:val="18"/>
      </w:rPr>
      <w:t>Office of Environmental Health &amp; Safety (</w:t>
    </w:r>
    <w:r w:rsidRPr="00044B62">
      <w:rPr>
        <w:sz w:val="18"/>
        <w:szCs w:val="18"/>
      </w:rPr>
      <w:t>OEHS</w:t>
    </w:r>
    <w:r>
      <w:rPr>
        <w:sz w:val="18"/>
        <w:szCs w:val="18"/>
      </w:rPr>
      <w:t>)</w:t>
    </w:r>
    <w:r w:rsidRPr="00044B62">
      <w:rPr>
        <w:sz w:val="18"/>
        <w:szCs w:val="18"/>
      </w:rPr>
      <w:t xml:space="preserve"> – Revised </w:t>
    </w:r>
    <w:r w:rsidR="009C47E8">
      <w:rPr>
        <w:sz w:val="18"/>
        <w:szCs w:val="18"/>
      </w:rPr>
      <w:t>6</w:t>
    </w:r>
    <w:r>
      <w:rPr>
        <w:sz w:val="18"/>
        <w:szCs w:val="18"/>
      </w:rPr>
      <w:t>/26</w:t>
    </w:r>
    <w:r w:rsidRPr="00044B62">
      <w:rPr>
        <w:sz w:val="18"/>
        <w:szCs w:val="18"/>
      </w:rPr>
      <w:t>/2020</w:t>
    </w:r>
    <w:r w:rsidRPr="00044B62">
      <w:rPr>
        <w:sz w:val="18"/>
        <w:szCs w:val="18"/>
      </w:rPr>
      <w:tab/>
      <w:t xml:space="preserve">19-003S_SOP </w:t>
    </w:r>
    <w:r>
      <w:rPr>
        <w:sz w:val="18"/>
        <w:szCs w:val="18"/>
      </w:rPr>
      <w:t>Corrosives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728A" w14:textId="77777777" w:rsidR="00E87663" w:rsidRDefault="00E87663" w:rsidP="0084336D">
      <w:pPr>
        <w:spacing w:after="0" w:line="240" w:lineRule="auto"/>
      </w:pPr>
      <w:r>
        <w:separator/>
      </w:r>
    </w:p>
  </w:footnote>
  <w:footnote w:type="continuationSeparator" w:id="0">
    <w:p w14:paraId="539B30DE" w14:textId="77777777" w:rsidR="00E87663" w:rsidRDefault="00E87663"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981" w14:textId="77777777" w:rsidR="00044B62" w:rsidRDefault="00EA7DB4" w:rsidP="00F84AAA">
    <w:pPr>
      <w:pStyle w:val="Header"/>
      <w:jc w:val="center"/>
    </w:pPr>
    <w:r>
      <w:rPr>
        <w:rFonts w:ascii="Helvetica" w:hAnsi="Helvetica"/>
        <w:noProof/>
        <w:color w:val="0A483F"/>
      </w:rPr>
      <w:drawing>
        <wp:inline distT="0" distB="0" distL="0" distR="0" wp14:anchorId="2DB7504E" wp14:editId="6C908890">
          <wp:extent cx="1428750" cy="333375"/>
          <wp:effectExtent l="0" t="0" r="0" b="9525"/>
          <wp:docPr id="1" name="Picture 1" descr="Wayne State University Logo" title="Wayne State Univers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F84AAA">
      <w:tab/>
    </w:r>
    <w:r w:rsidR="00F84AAA">
      <w:tab/>
    </w:r>
    <w:r w:rsidR="00F84AAA" w:rsidRPr="00044B62">
      <w:rPr>
        <w:noProof/>
      </w:rPr>
      <w:drawing>
        <wp:inline distT="0" distB="0" distL="0" distR="0" wp14:anchorId="7FD40068" wp14:editId="03209EFB">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8A1"/>
    <w:multiLevelType w:val="hybridMultilevel"/>
    <w:tmpl w:val="38D6E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78DB"/>
    <w:multiLevelType w:val="hybridMultilevel"/>
    <w:tmpl w:val="68C6E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361A3"/>
    <w:multiLevelType w:val="hybridMultilevel"/>
    <w:tmpl w:val="42D07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96A03"/>
    <w:multiLevelType w:val="hybridMultilevel"/>
    <w:tmpl w:val="82A200C6"/>
    <w:lvl w:ilvl="0" w:tplc="C5922648">
      <w:start w:val="1"/>
      <w:numFmt w:val="lowerRoman"/>
      <w:lvlText w:val="(%1)"/>
      <w:lvlJc w:val="left"/>
      <w:pPr>
        <w:ind w:left="1080" w:hanging="720"/>
      </w:pPr>
      <w:rPr>
        <w:rFonts w:hint="default"/>
      </w:rPr>
    </w:lvl>
    <w:lvl w:ilvl="1" w:tplc="F70AE0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D45F3"/>
    <w:multiLevelType w:val="hybridMultilevel"/>
    <w:tmpl w:val="5E348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4819AE"/>
    <w:multiLevelType w:val="hybridMultilevel"/>
    <w:tmpl w:val="D60AF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0668BE"/>
    <w:multiLevelType w:val="hybridMultilevel"/>
    <w:tmpl w:val="9052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4029F"/>
    <w:multiLevelType w:val="hybridMultilevel"/>
    <w:tmpl w:val="67DE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A7500"/>
    <w:multiLevelType w:val="hybridMultilevel"/>
    <w:tmpl w:val="876A6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DC6754"/>
    <w:multiLevelType w:val="hybridMultilevel"/>
    <w:tmpl w:val="0A3C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C21289"/>
    <w:multiLevelType w:val="hybridMultilevel"/>
    <w:tmpl w:val="F4587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1B6D30"/>
    <w:multiLevelType w:val="hybridMultilevel"/>
    <w:tmpl w:val="26726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9534953">
    <w:abstractNumId w:val="16"/>
  </w:num>
  <w:num w:numId="2" w16cid:durableId="316417063">
    <w:abstractNumId w:val="31"/>
  </w:num>
  <w:num w:numId="3" w16cid:durableId="947926785">
    <w:abstractNumId w:val="11"/>
  </w:num>
  <w:num w:numId="4" w16cid:durableId="497962854">
    <w:abstractNumId w:val="7"/>
  </w:num>
  <w:num w:numId="5" w16cid:durableId="460225987">
    <w:abstractNumId w:val="6"/>
  </w:num>
  <w:num w:numId="6" w16cid:durableId="1670907319">
    <w:abstractNumId w:val="4"/>
  </w:num>
  <w:num w:numId="7" w16cid:durableId="715128912">
    <w:abstractNumId w:val="23"/>
  </w:num>
  <w:num w:numId="8" w16cid:durableId="546450964">
    <w:abstractNumId w:val="12"/>
  </w:num>
  <w:num w:numId="9" w16cid:durableId="27410626">
    <w:abstractNumId w:val="26"/>
  </w:num>
  <w:num w:numId="10" w16cid:durableId="1270163536">
    <w:abstractNumId w:val="19"/>
  </w:num>
  <w:num w:numId="11" w16cid:durableId="1589654989">
    <w:abstractNumId w:val="18"/>
  </w:num>
  <w:num w:numId="12" w16cid:durableId="29114748">
    <w:abstractNumId w:val="14"/>
  </w:num>
  <w:num w:numId="13" w16cid:durableId="2071490717">
    <w:abstractNumId w:val="27"/>
  </w:num>
  <w:num w:numId="14" w16cid:durableId="1780442054">
    <w:abstractNumId w:val="1"/>
  </w:num>
  <w:num w:numId="15" w16cid:durableId="2066098515">
    <w:abstractNumId w:val="30"/>
  </w:num>
  <w:num w:numId="16" w16cid:durableId="2062515742">
    <w:abstractNumId w:val="15"/>
  </w:num>
  <w:num w:numId="17" w16cid:durableId="1713577543">
    <w:abstractNumId w:val="10"/>
  </w:num>
  <w:num w:numId="18" w16cid:durableId="1518424201">
    <w:abstractNumId w:val="5"/>
  </w:num>
  <w:num w:numId="19" w16cid:durableId="683484879">
    <w:abstractNumId w:val="2"/>
  </w:num>
  <w:num w:numId="20" w16cid:durableId="216555583">
    <w:abstractNumId w:val="28"/>
  </w:num>
  <w:num w:numId="21" w16cid:durableId="1969822389">
    <w:abstractNumId w:val="21"/>
  </w:num>
  <w:num w:numId="22" w16cid:durableId="295528679">
    <w:abstractNumId w:val="20"/>
  </w:num>
  <w:num w:numId="23" w16cid:durableId="1322199830">
    <w:abstractNumId w:val="17"/>
  </w:num>
  <w:num w:numId="24" w16cid:durableId="4180650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7284572">
    <w:abstractNumId w:val="22"/>
  </w:num>
  <w:num w:numId="26" w16cid:durableId="1970236584">
    <w:abstractNumId w:val="13"/>
  </w:num>
  <w:num w:numId="27" w16cid:durableId="445275540">
    <w:abstractNumId w:val="3"/>
  </w:num>
  <w:num w:numId="28" w16cid:durableId="1711370156">
    <w:abstractNumId w:val="9"/>
  </w:num>
  <w:num w:numId="29" w16cid:durableId="501626066">
    <w:abstractNumId w:val="25"/>
  </w:num>
  <w:num w:numId="30" w16cid:durableId="1760908684">
    <w:abstractNumId w:val="8"/>
  </w:num>
  <w:num w:numId="31" w16cid:durableId="151606258">
    <w:abstractNumId w:val="24"/>
  </w:num>
  <w:num w:numId="32" w16cid:durableId="2124154536">
    <w:abstractNumId w:val="0"/>
  </w:num>
  <w:num w:numId="33" w16cid:durableId="432578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35083"/>
    <w:rsid w:val="00044B62"/>
    <w:rsid w:val="00050740"/>
    <w:rsid w:val="00066E64"/>
    <w:rsid w:val="00072411"/>
    <w:rsid w:val="00072D28"/>
    <w:rsid w:val="00082D6A"/>
    <w:rsid w:val="000A195C"/>
    <w:rsid w:val="000C624F"/>
    <w:rsid w:val="000C6A44"/>
    <w:rsid w:val="000E0511"/>
    <w:rsid w:val="000E52C6"/>
    <w:rsid w:val="00106181"/>
    <w:rsid w:val="0012310E"/>
    <w:rsid w:val="00175FC1"/>
    <w:rsid w:val="00182A71"/>
    <w:rsid w:val="00187265"/>
    <w:rsid w:val="0019388F"/>
    <w:rsid w:val="001B57D6"/>
    <w:rsid w:val="001C0E8E"/>
    <w:rsid w:val="001E1FA6"/>
    <w:rsid w:val="00211199"/>
    <w:rsid w:val="00271834"/>
    <w:rsid w:val="002735C2"/>
    <w:rsid w:val="00290EF5"/>
    <w:rsid w:val="00297438"/>
    <w:rsid w:val="002E6626"/>
    <w:rsid w:val="00305D4D"/>
    <w:rsid w:val="00331EC0"/>
    <w:rsid w:val="00352E1E"/>
    <w:rsid w:val="003760F9"/>
    <w:rsid w:val="00376E52"/>
    <w:rsid w:val="00392EA4"/>
    <w:rsid w:val="0039725D"/>
    <w:rsid w:val="004172CD"/>
    <w:rsid w:val="00434C46"/>
    <w:rsid w:val="00437681"/>
    <w:rsid w:val="00471C5C"/>
    <w:rsid w:val="00474A9F"/>
    <w:rsid w:val="004C0568"/>
    <w:rsid w:val="00524FD3"/>
    <w:rsid w:val="00525613"/>
    <w:rsid w:val="00541573"/>
    <w:rsid w:val="005673E2"/>
    <w:rsid w:val="00587218"/>
    <w:rsid w:val="005943CE"/>
    <w:rsid w:val="00612201"/>
    <w:rsid w:val="00623F03"/>
    <w:rsid w:val="006471EA"/>
    <w:rsid w:val="00670DC2"/>
    <w:rsid w:val="006A5930"/>
    <w:rsid w:val="006B1119"/>
    <w:rsid w:val="006B1F2E"/>
    <w:rsid w:val="006B23A3"/>
    <w:rsid w:val="006D1539"/>
    <w:rsid w:val="006E1D78"/>
    <w:rsid w:val="006F44A1"/>
    <w:rsid w:val="006F4B61"/>
    <w:rsid w:val="007252F8"/>
    <w:rsid w:val="0073747C"/>
    <w:rsid w:val="007A5423"/>
    <w:rsid w:val="007C43BC"/>
    <w:rsid w:val="007D0C94"/>
    <w:rsid w:val="0081014F"/>
    <w:rsid w:val="00830CD0"/>
    <w:rsid w:val="0083144F"/>
    <w:rsid w:val="0084336D"/>
    <w:rsid w:val="00860F4A"/>
    <w:rsid w:val="00874148"/>
    <w:rsid w:val="008761CC"/>
    <w:rsid w:val="00884A2F"/>
    <w:rsid w:val="008B7FD2"/>
    <w:rsid w:val="008D1399"/>
    <w:rsid w:val="008F4EAB"/>
    <w:rsid w:val="00906944"/>
    <w:rsid w:val="00937039"/>
    <w:rsid w:val="00960EA4"/>
    <w:rsid w:val="009C47E8"/>
    <w:rsid w:val="009C7EBD"/>
    <w:rsid w:val="009D6A95"/>
    <w:rsid w:val="009E0B53"/>
    <w:rsid w:val="00A26E26"/>
    <w:rsid w:val="00A401A5"/>
    <w:rsid w:val="00A5231F"/>
    <w:rsid w:val="00A66CD1"/>
    <w:rsid w:val="00AA1137"/>
    <w:rsid w:val="00AB0C99"/>
    <w:rsid w:val="00AB1F10"/>
    <w:rsid w:val="00AC4035"/>
    <w:rsid w:val="00AD12BC"/>
    <w:rsid w:val="00AE6539"/>
    <w:rsid w:val="00B037B5"/>
    <w:rsid w:val="00B044AD"/>
    <w:rsid w:val="00B22C6E"/>
    <w:rsid w:val="00B96D7C"/>
    <w:rsid w:val="00BA2DEA"/>
    <w:rsid w:val="00BC68CE"/>
    <w:rsid w:val="00C1266D"/>
    <w:rsid w:val="00C301E3"/>
    <w:rsid w:val="00C62C39"/>
    <w:rsid w:val="00C70C52"/>
    <w:rsid w:val="00C939F9"/>
    <w:rsid w:val="00C97941"/>
    <w:rsid w:val="00CD3273"/>
    <w:rsid w:val="00CE00A0"/>
    <w:rsid w:val="00CE09CC"/>
    <w:rsid w:val="00CE2022"/>
    <w:rsid w:val="00CE7DFB"/>
    <w:rsid w:val="00D312CB"/>
    <w:rsid w:val="00D3774E"/>
    <w:rsid w:val="00D508AE"/>
    <w:rsid w:val="00D674CE"/>
    <w:rsid w:val="00D676E9"/>
    <w:rsid w:val="00DB5504"/>
    <w:rsid w:val="00E13AF9"/>
    <w:rsid w:val="00E453F4"/>
    <w:rsid w:val="00E711A5"/>
    <w:rsid w:val="00E75820"/>
    <w:rsid w:val="00E82682"/>
    <w:rsid w:val="00E8526B"/>
    <w:rsid w:val="00E87663"/>
    <w:rsid w:val="00EA7DB4"/>
    <w:rsid w:val="00EC51A5"/>
    <w:rsid w:val="00ED2821"/>
    <w:rsid w:val="00F036A6"/>
    <w:rsid w:val="00F11001"/>
    <w:rsid w:val="00F21767"/>
    <w:rsid w:val="00F27883"/>
    <w:rsid w:val="00F33C3C"/>
    <w:rsid w:val="00F3631B"/>
    <w:rsid w:val="00F57EAB"/>
    <w:rsid w:val="00F604E5"/>
    <w:rsid w:val="00F61595"/>
    <w:rsid w:val="00F77BD6"/>
    <w:rsid w:val="00F84AAA"/>
    <w:rsid w:val="00F8609B"/>
    <w:rsid w:val="00F876E2"/>
    <w:rsid w:val="00F977C4"/>
    <w:rsid w:val="00FA29E5"/>
    <w:rsid w:val="00FC2289"/>
    <w:rsid w:val="00FC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2DDE7C"/>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5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8AE"/>
    <w:rPr>
      <w:rFonts w:ascii="Segoe UI" w:hAnsi="Segoe UI" w:cs="Segoe UI"/>
      <w:sz w:val="18"/>
      <w:szCs w:val="18"/>
    </w:rPr>
  </w:style>
  <w:style w:type="character" w:styleId="CommentReference">
    <w:name w:val="annotation reference"/>
    <w:basedOn w:val="DefaultParagraphFont"/>
    <w:uiPriority w:val="99"/>
    <w:semiHidden/>
    <w:unhideWhenUsed/>
    <w:rsid w:val="00A26E26"/>
    <w:rPr>
      <w:sz w:val="16"/>
      <w:szCs w:val="16"/>
    </w:rPr>
  </w:style>
  <w:style w:type="paragraph" w:styleId="CommentText">
    <w:name w:val="annotation text"/>
    <w:basedOn w:val="Normal"/>
    <w:link w:val="CommentTextChar"/>
    <w:uiPriority w:val="99"/>
    <w:semiHidden/>
    <w:unhideWhenUsed/>
    <w:rsid w:val="00A26E26"/>
    <w:pPr>
      <w:spacing w:line="240" w:lineRule="auto"/>
    </w:pPr>
    <w:rPr>
      <w:sz w:val="20"/>
      <w:szCs w:val="20"/>
    </w:rPr>
  </w:style>
  <w:style w:type="character" w:customStyle="1" w:styleId="CommentTextChar">
    <w:name w:val="Comment Text Char"/>
    <w:basedOn w:val="DefaultParagraphFont"/>
    <w:link w:val="CommentText"/>
    <w:uiPriority w:val="99"/>
    <w:semiHidden/>
    <w:rsid w:val="00A26E26"/>
    <w:rPr>
      <w:sz w:val="20"/>
      <w:szCs w:val="20"/>
    </w:rPr>
  </w:style>
  <w:style w:type="paragraph" w:styleId="CommentSubject">
    <w:name w:val="annotation subject"/>
    <w:basedOn w:val="CommentText"/>
    <w:next w:val="CommentText"/>
    <w:link w:val="CommentSubjectChar"/>
    <w:uiPriority w:val="99"/>
    <w:semiHidden/>
    <w:unhideWhenUsed/>
    <w:rsid w:val="00A26E26"/>
    <w:rPr>
      <w:b/>
      <w:bCs/>
    </w:rPr>
  </w:style>
  <w:style w:type="character" w:customStyle="1" w:styleId="CommentSubjectChar">
    <w:name w:val="Comment Subject Char"/>
    <w:basedOn w:val="CommentTextChar"/>
    <w:link w:val="CommentSubject"/>
    <w:uiPriority w:val="99"/>
    <w:semiHidden/>
    <w:rsid w:val="00A26E26"/>
    <w:rPr>
      <w:b/>
      <w:bCs/>
      <w:sz w:val="20"/>
      <w:szCs w:val="20"/>
    </w:rPr>
  </w:style>
  <w:style w:type="character" w:styleId="FollowedHyperlink">
    <w:name w:val="FollowedHyperlink"/>
    <w:basedOn w:val="DefaultParagraphFont"/>
    <w:uiPriority w:val="99"/>
    <w:semiHidden/>
    <w:unhideWhenUsed/>
    <w:rsid w:val="00C301E3"/>
    <w:rPr>
      <w:color w:val="954F72" w:themeColor="followedHyperlink"/>
      <w:u w:val="single"/>
    </w:rPr>
  </w:style>
  <w:style w:type="character" w:styleId="UnresolvedMention">
    <w:name w:val="Unresolved Mention"/>
    <w:basedOn w:val="DefaultParagraphFont"/>
    <w:uiPriority w:val="99"/>
    <w:semiHidden/>
    <w:unhideWhenUsed/>
    <w:rsid w:val="00A4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wayne.edu/oehs/pdf/chemical-hygiene-plan.pdf" TargetMode="External"/><Relationship Id="rId18" Type="http://schemas.openxmlformats.org/officeDocument/2006/relationships/hyperlink" Target="https://www.michigan.gov/documents/lara/lara_miosha_cet0199_628109_7.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isk.wayne.edu/fire-safety" TargetMode="External"/><Relationship Id="rId7" Type="http://schemas.openxmlformats.org/officeDocument/2006/relationships/endnotes" Target="endnotes.xml"/><Relationship Id="rId12" Type="http://schemas.openxmlformats.org/officeDocument/2006/relationships/hyperlink" Target="http://research.wayne.edu/oehs/hazardous/index.php" TargetMode="External"/><Relationship Id="rId17" Type="http://schemas.openxmlformats.org/officeDocument/2006/relationships/hyperlink" Target="https://research.wayne.edu/oehs/hazardous/chemical-waste.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s.org/content/acs/en/about/governance/committees/chemicalsafety/publications/guide-for-chemical-spill-response.html" TargetMode="External"/><Relationship Id="rId20" Type="http://schemas.openxmlformats.org/officeDocument/2006/relationships/hyperlink" Target="https://about.citiprogram.org/en/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wayne.edu/oehs/forms/chem-wast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search.wayne.edu/oehs/pdf/chemical-hygiene-plan.pdf" TargetMode="External"/><Relationship Id="rId23" Type="http://schemas.openxmlformats.org/officeDocument/2006/relationships/hyperlink" Target="https://research.wayne.edu/oehs/hazardous/chemical-waste" TargetMode="External"/><Relationship Id="rId10" Type="http://schemas.openxmlformats.org/officeDocument/2006/relationships/hyperlink" Target="https://www.ansellguardianpartner.com/chemical/home" TargetMode="External"/><Relationship Id="rId19" Type="http://schemas.openxmlformats.org/officeDocument/2006/relationships/hyperlink" Target="https://risk.wayne.edu/files/rofi.pdf" TargetMode="External"/><Relationship Id="rId4" Type="http://schemas.openxmlformats.org/officeDocument/2006/relationships/settings" Target="settings.xml"/><Relationship Id="rId9" Type="http://schemas.openxmlformats.org/officeDocument/2006/relationships/hyperlink" Target="https://research.wayne.edu/oehs/chemical/general_sop-hf.docx" TargetMode="External"/><Relationship Id="rId14" Type="http://schemas.openxmlformats.org/officeDocument/2006/relationships/hyperlink" Target="http://research.wayne.edu/oehs/chemical/spills" TargetMode="External"/><Relationship Id="rId22" Type="http://schemas.openxmlformats.org/officeDocument/2006/relationships/hyperlink" Target="https://research.wayne.edu/oehs/docs/lab-safety-training-checklist.do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BD64-E2BE-4918-A146-463E74DC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2308</Words>
  <Characters>13161</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Standard Operating Procedure for Corrosive Chemicals</vt:lpstr>
    </vt:vector>
  </TitlesOfParts>
  <Company>Wayne State University: Division of Research</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Corrosive Chemicals</dc:title>
  <dc:subject>safe handling of corrosive chemicals</dc:subject>
  <dc:creator>Linda  marie ritter</dc:creator>
  <cp:keywords/>
  <dc:description/>
  <cp:lastModifiedBy>Linda Ritter</cp:lastModifiedBy>
  <cp:revision>9</cp:revision>
  <dcterms:created xsi:type="dcterms:W3CDTF">2020-06-26T14:08:00Z</dcterms:created>
  <dcterms:modified xsi:type="dcterms:W3CDTF">2023-10-19T18:06:00Z</dcterms:modified>
</cp:coreProperties>
</file>