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Hydrofluoric acid warning sign"/>
        <w:tblDescription w:val="Hydrofluoric acid warning sign and emergency response procedures"/>
      </w:tblPr>
      <w:tblGrid>
        <w:gridCol w:w="2238"/>
        <w:gridCol w:w="6548"/>
        <w:gridCol w:w="2256"/>
      </w:tblGrid>
      <w:tr w:rsidR="00BB5819" w:rsidRPr="00BB5819" w14:paraId="01369C12" w14:textId="77777777" w:rsidTr="008E0E8E">
        <w:trPr>
          <w:tblHeader/>
        </w:trPr>
        <w:tc>
          <w:tcPr>
            <w:tcW w:w="1107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997020E" w14:textId="77777777" w:rsidR="00BB5819" w:rsidRPr="00DA53D4" w:rsidRDefault="00BB5819" w:rsidP="00BB5819">
            <w:pPr>
              <w:spacing w:after="120"/>
              <w:jc w:val="center"/>
              <w:rPr>
                <w:b/>
                <w:color w:val="FF0000"/>
                <w:sz w:val="80"/>
                <w:szCs w:val="80"/>
              </w:rPr>
            </w:pPr>
            <w:r w:rsidRPr="00DA53D4">
              <w:rPr>
                <w:b/>
                <w:color w:val="FF0000"/>
                <w:sz w:val="80"/>
                <w:szCs w:val="80"/>
              </w:rPr>
              <w:t>HYDROFLUORIC (HF) ACID</w:t>
            </w:r>
          </w:p>
        </w:tc>
      </w:tr>
      <w:tr w:rsidR="00BB5819" w:rsidRPr="00BB5819" w14:paraId="1806C95A" w14:textId="77777777" w:rsidTr="00B93145">
        <w:tc>
          <w:tcPr>
            <w:tcW w:w="22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70E0EDF" w14:textId="77777777" w:rsidR="00BB5819" w:rsidRPr="00BB5819" w:rsidRDefault="00DA53D4" w:rsidP="00E177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27883">
              <w:rPr>
                <w:rFonts w:cstheme="minorHAnsi"/>
                <w:b/>
                <w:bCs/>
                <w:noProof/>
                <w:kern w:val="16"/>
                <w:sz w:val="24"/>
                <w:szCs w:val="24"/>
              </w:rPr>
              <w:drawing>
                <wp:inline distT="0" distB="0" distL="0" distR="0" wp14:anchorId="46FB8ABF" wp14:editId="3B069A7A">
                  <wp:extent cx="548640" cy="548640"/>
                  <wp:effectExtent l="0" t="0" r="3810" b="3810"/>
                  <wp:docPr id="13" name="Picture 13" descr="Globally Harmonized System pictogram Indicating a chemical is an Acute Toxic, capable of causing serious adverse health effects (i.e. lethality) after a single or short-term oral, dermal, or inhalation exposure to a substance or mixture." title="Acute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kull and cross bor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0000"/>
            <w:vAlign w:val="center"/>
          </w:tcPr>
          <w:p w14:paraId="615D3A8E" w14:textId="77777777" w:rsidR="00BB5819" w:rsidRPr="00DA53D4" w:rsidRDefault="00BB5819" w:rsidP="00DA53D4">
            <w:pPr>
              <w:spacing w:after="120"/>
              <w:jc w:val="center"/>
              <w:rPr>
                <w:b/>
                <w:sz w:val="72"/>
                <w:szCs w:val="72"/>
              </w:rPr>
            </w:pPr>
            <w:r w:rsidRPr="00DA53D4">
              <w:rPr>
                <w:b/>
                <w:sz w:val="72"/>
                <w:szCs w:val="72"/>
              </w:rPr>
              <w:t>DANGER</w:t>
            </w:r>
          </w:p>
        </w:tc>
        <w:tc>
          <w:tcPr>
            <w:tcW w:w="22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09C521B" w14:textId="77777777" w:rsidR="00BB5819" w:rsidRPr="00BB5819" w:rsidRDefault="00DA53D4" w:rsidP="00B9314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27883">
              <w:rPr>
                <w:rFonts w:cstheme="minorHAnsi"/>
                <w:b/>
                <w:bCs/>
                <w:noProof/>
                <w:kern w:val="16"/>
                <w:sz w:val="24"/>
                <w:szCs w:val="24"/>
              </w:rPr>
              <w:drawing>
                <wp:inline distT="0" distB="0" distL="0" distR="0" wp14:anchorId="0761130A" wp14:editId="32241C82">
                  <wp:extent cx="548640" cy="548640"/>
                  <wp:effectExtent l="0" t="0" r="3810" b="3810"/>
                  <wp:docPr id="10" name="Picture 10" descr="Globally Harmonized System pictogram Indicating a chemical is corrisive to metals or is capable of causing visible destruction of the skin, eyes, or the lining of the respiratory tract or the gastrointestinal tract on contact" title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rros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819" w:rsidRPr="00BB5819" w14:paraId="0099CF65" w14:textId="77777777" w:rsidTr="008E0E8E">
        <w:tc>
          <w:tcPr>
            <w:tcW w:w="1107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7389E" w14:textId="77777777" w:rsidR="00BB5819" w:rsidRPr="00BB5819" w:rsidRDefault="00BB5819" w:rsidP="00BB5819">
            <w:pPr>
              <w:jc w:val="center"/>
              <w:rPr>
                <w:sz w:val="36"/>
                <w:szCs w:val="36"/>
              </w:rPr>
            </w:pPr>
            <w:r w:rsidRPr="00BB5819">
              <w:rPr>
                <w:sz w:val="36"/>
                <w:szCs w:val="36"/>
              </w:rPr>
              <w:t>Fatal if swallowed, contact with skin, or inhaled.</w:t>
            </w:r>
          </w:p>
          <w:p w14:paraId="2DF3E4B5" w14:textId="77777777" w:rsidR="00BB5819" w:rsidRPr="00BB5819" w:rsidRDefault="00BB5819" w:rsidP="00BB5819">
            <w:pPr>
              <w:spacing w:after="120"/>
              <w:jc w:val="center"/>
              <w:rPr>
                <w:sz w:val="36"/>
                <w:szCs w:val="36"/>
              </w:rPr>
            </w:pPr>
            <w:r w:rsidRPr="00BB5819">
              <w:rPr>
                <w:sz w:val="36"/>
                <w:szCs w:val="36"/>
              </w:rPr>
              <w:t>Causes severe skin burns and eye damage.</w:t>
            </w:r>
          </w:p>
        </w:tc>
      </w:tr>
      <w:tr w:rsidR="00BB5819" w:rsidRPr="00BB5819" w14:paraId="653C8FEF" w14:textId="77777777" w:rsidTr="00BE5018">
        <w:tc>
          <w:tcPr>
            <w:tcW w:w="1107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7B60ECA" w14:textId="77777777" w:rsidR="00BB5819" w:rsidRPr="00BE5018" w:rsidRDefault="00BB5819" w:rsidP="00BE5018">
            <w:pPr>
              <w:spacing w:after="120"/>
              <w:jc w:val="center"/>
              <w:rPr>
                <w:color w:val="FF0000"/>
                <w:sz w:val="30"/>
                <w:szCs w:val="30"/>
              </w:rPr>
            </w:pPr>
            <w:r w:rsidRPr="00BE5018">
              <w:rPr>
                <w:b/>
                <w:bCs/>
                <w:color w:val="FF0000"/>
                <w:sz w:val="30"/>
                <w:szCs w:val="30"/>
              </w:rPr>
              <w:t>****</w:t>
            </w:r>
            <w:r w:rsidR="00BE5018" w:rsidRPr="00BE5018">
              <w:rPr>
                <w:b/>
                <w:bCs/>
                <w:color w:val="FF0000"/>
                <w:sz w:val="30"/>
                <w:szCs w:val="30"/>
              </w:rPr>
              <w:t>ANY EXPOSURE TO HF ACID MUST BE MEDICALLY EVALUATED</w:t>
            </w:r>
            <w:r w:rsidRPr="00BE5018">
              <w:rPr>
                <w:b/>
                <w:bCs/>
                <w:color w:val="FF0000"/>
                <w:sz w:val="30"/>
                <w:szCs w:val="30"/>
              </w:rPr>
              <w:t>****</w:t>
            </w:r>
          </w:p>
          <w:p w14:paraId="0E621E99" w14:textId="77777777" w:rsidR="00BB5819" w:rsidRPr="00DA53D4" w:rsidRDefault="00BB5819" w:rsidP="00BE5018">
            <w:pPr>
              <w:spacing w:after="120"/>
              <w:jc w:val="center"/>
              <w:rPr>
                <w:sz w:val="30"/>
                <w:szCs w:val="30"/>
              </w:rPr>
            </w:pPr>
            <w:r w:rsidRPr="00DA53D4">
              <w:rPr>
                <w:sz w:val="30"/>
                <w:szCs w:val="30"/>
              </w:rPr>
              <w:t>Call WSU police 313-577-2222 to aid with seeking immediate medical attention.</w:t>
            </w:r>
          </w:p>
        </w:tc>
      </w:tr>
      <w:tr w:rsidR="00BB5819" w:rsidRPr="00BB5819" w14:paraId="1CD9AEBC" w14:textId="77777777" w:rsidTr="00DA53D4"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ABCCB" w14:textId="77777777" w:rsidR="00BB5819" w:rsidRPr="00BE5018" w:rsidRDefault="00BB5819" w:rsidP="00BE5018">
            <w:pPr>
              <w:spacing w:after="120"/>
              <w:rPr>
                <w:sz w:val="28"/>
                <w:szCs w:val="28"/>
              </w:rPr>
            </w:pPr>
            <w:r w:rsidRPr="00BE5018">
              <w:rPr>
                <w:b/>
                <w:bCs/>
                <w:sz w:val="28"/>
                <w:szCs w:val="28"/>
              </w:rPr>
              <w:t xml:space="preserve">Eye contact: </w:t>
            </w:r>
            <w:r w:rsidRPr="00BE5018">
              <w:rPr>
                <w:sz w:val="28"/>
                <w:szCs w:val="28"/>
              </w:rPr>
              <w:t>Promptly flush eyes with copious amounts of water using an eyewash station for 15 minutes. If applicable, after washing hands remove contact lenses while flushing with water.</w:t>
            </w:r>
          </w:p>
        </w:tc>
      </w:tr>
      <w:tr w:rsidR="00BB5819" w:rsidRPr="00BB5819" w14:paraId="3B0C811E" w14:textId="77777777" w:rsidTr="00DA53D4"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126DB" w14:textId="77777777" w:rsidR="00BB5819" w:rsidRPr="00BE5018" w:rsidRDefault="00BB5819" w:rsidP="009D3624">
            <w:pPr>
              <w:spacing w:after="120"/>
              <w:rPr>
                <w:sz w:val="28"/>
                <w:szCs w:val="28"/>
              </w:rPr>
            </w:pPr>
            <w:r w:rsidRPr="00BE5018">
              <w:rPr>
                <w:b/>
                <w:bCs/>
                <w:sz w:val="28"/>
                <w:szCs w:val="28"/>
              </w:rPr>
              <w:t xml:space="preserve">Skin contact: </w:t>
            </w:r>
            <w:r w:rsidR="009D3624" w:rsidRPr="009D3624">
              <w:rPr>
                <w:sz w:val="28"/>
                <w:szCs w:val="28"/>
              </w:rPr>
              <w:t>IMMEDIATELY flush all affected areas with water for 5 -10 minutes using the nearest sink or safety shower</w:t>
            </w:r>
            <w:r w:rsidRPr="00BE5018">
              <w:rPr>
                <w:sz w:val="28"/>
                <w:szCs w:val="28"/>
              </w:rPr>
              <w:t xml:space="preserve"> Remove all contaminated clothing</w:t>
            </w:r>
            <w:r w:rsidR="009D3624">
              <w:rPr>
                <w:sz w:val="28"/>
                <w:szCs w:val="28"/>
              </w:rPr>
              <w:t>.</w:t>
            </w:r>
            <w:r w:rsidRPr="00BE5018">
              <w:rPr>
                <w:b/>
                <w:bCs/>
                <w:sz w:val="28"/>
                <w:szCs w:val="28"/>
              </w:rPr>
              <w:t xml:space="preserve"> </w:t>
            </w:r>
            <w:r w:rsidR="009D3624" w:rsidRPr="009D3624">
              <w:rPr>
                <w:b/>
                <w:bCs/>
                <w:sz w:val="28"/>
                <w:szCs w:val="28"/>
                <w:u w:val="single"/>
              </w:rPr>
              <w:t xml:space="preserve">While </w:t>
            </w:r>
            <w:r w:rsidRPr="00BE5018">
              <w:rPr>
                <w:b/>
                <w:bCs/>
                <w:sz w:val="28"/>
                <w:szCs w:val="28"/>
                <w:u w:val="single"/>
              </w:rPr>
              <w:t xml:space="preserve">wearing two pairs of neoprene or nitrile gloves, </w:t>
            </w:r>
            <w:r w:rsidRPr="00BE5018">
              <w:rPr>
                <w:sz w:val="28"/>
                <w:szCs w:val="28"/>
              </w:rPr>
              <w:t xml:space="preserve">massage 2.5% calcium gluconate gel into the affected area. Re-apply every 15 minutes until medical help arrives. </w:t>
            </w:r>
          </w:p>
        </w:tc>
      </w:tr>
      <w:tr w:rsidR="00BB5819" w:rsidRPr="00BB5819" w14:paraId="57AEC6B2" w14:textId="77777777" w:rsidTr="00DA53D4"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22267" w14:textId="77777777" w:rsidR="00BB5819" w:rsidRPr="00BE5018" w:rsidRDefault="00BB5819" w:rsidP="009D3624">
            <w:pPr>
              <w:spacing w:after="120"/>
              <w:rPr>
                <w:sz w:val="28"/>
                <w:szCs w:val="28"/>
              </w:rPr>
            </w:pPr>
            <w:r w:rsidRPr="00BE5018">
              <w:rPr>
                <w:b/>
                <w:bCs/>
                <w:sz w:val="28"/>
                <w:szCs w:val="28"/>
              </w:rPr>
              <w:t>Inhalation</w:t>
            </w:r>
            <w:r w:rsidRPr="00BE5018">
              <w:rPr>
                <w:sz w:val="28"/>
                <w:szCs w:val="28"/>
              </w:rPr>
              <w:t>: Move injured person to fresh air. If not breathing,</w:t>
            </w:r>
            <w:r w:rsidR="009D3624">
              <w:rPr>
                <w:sz w:val="28"/>
                <w:szCs w:val="28"/>
              </w:rPr>
              <w:t xml:space="preserve"> while wearing PPE,</w:t>
            </w:r>
            <w:r w:rsidRPr="00BE5018">
              <w:rPr>
                <w:sz w:val="28"/>
                <w:szCs w:val="28"/>
              </w:rPr>
              <w:t xml:space="preserve"> provide </w:t>
            </w:r>
            <w:r w:rsidRPr="00BE5018">
              <w:rPr>
                <w:b/>
                <w:bCs/>
                <w:sz w:val="28"/>
                <w:szCs w:val="28"/>
                <w:u w:val="single"/>
              </w:rPr>
              <w:t xml:space="preserve">chest compressions </w:t>
            </w:r>
            <w:r w:rsidR="009D3624" w:rsidRPr="00BE5018">
              <w:rPr>
                <w:b/>
                <w:bCs/>
                <w:sz w:val="28"/>
                <w:szCs w:val="28"/>
                <w:u w:val="single"/>
              </w:rPr>
              <w:t>ONLY</w:t>
            </w:r>
            <w:r w:rsidRPr="00BE5018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BE5018">
              <w:rPr>
                <w:b/>
                <w:bCs/>
                <w:sz w:val="28"/>
                <w:szCs w:val="28"/>
              </w:rPr>
              <w:t xml:space="preserve"> </w:t>
            </w:r>
            <w:r w:rsidRPr="00BE5018">
              <w:rPr>
                <w:b/>
                <w:bCs/>
                <w:sz w:val="28"/>
                <w:szCs w:val="28"/>
                <w:u w:val="single"/>
              </w:rPr>
              <w:t xml:space="preserve">Do not provide mouth-to-mouth </w:t>
            </w:r>
            <w:r w:rsidR="009D3624" w:rsidRPr="00BE5018">
              <w:rPr>
                <w:b/>
                <w:bCs/>
                <w:sz w:val="28"/>
                <w:szCs w:val="28"/>
                <w:u w:val="single"/>
              </w:rPr>
              <w:t>artificial respiration</w:t>
            </w:r>
            <w:r w:rsidRPr="00BE5018">
              <w:rPr>
                <w:b/>
                <w:bCs/>
                <w:sz w:val="28"/>
                <w:szCs w:val="28"/>
                <w:u w:val="single"/>
              </w:rPr>
              <w:t>.</w:t>
            </w:r>
          </w:p>
        </w:tc>
      </w:tr>
      <w:tr w:rsidR="00BB5819" w:rsidRPr="00BB5819" w14:paraId="74D21BFA" w14:textId="77777777" w:rsidTr="008E0E8E">
        <w:tc>
          <w:tcPr>
            <w:tcW w:w="1107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098F7A" w14:textId="77777777" w:rsidR="00BB5819" w:rsidRPr="00BE5018" w:rsidRDefault="00BB5819" w:rsidP="009D3624">
            <w:pPr>
              <w:spacing w:after="120"/>
              <w:rPr>
                <w:sz w:val="28"/>
                <w:szCs w:val="28"/>
              </w:rPr>
            </w:pPr>
            <w:r w:rsidRPr="00BE5018">
              <w:rPr>
                <w:b/>
                <w:bCs/>
                <w:sz w:val="28"/>
                <w:szCs w:val="28"/>
              </w:rPr>
              <w:t>Ingestion</w:t>
            </w:r>
            <w:r w:rsidRPr="00BE5018">
              <w:rPr>
                <w:sz w:val="28"/>
                <w:szCs w:val="28"/>
              </w:rPr>
              <w:t xml:space="preserve">: </w:t>
            </w:r>
            <w:r w:rsidRPr="00BE5018">
              <w:rPr>
                <w:b/>
                <w:bCs/>
                <w:sz w:val="28"/>
                <w:szCs w:val="28"/>
                <w:u w:val="single"/>
              </w:rPr>
              <w:t>Do not induce vomiting.</w:t>
            </w:r>
            <w:r w:rsidRPr="009D3624">
              <w:rPr>
                <w:b/>
                <w:bCs/>
                <w:sz w:val="28"/>
                <w:szCs w:val="28"/>
              </w:rPr>
              <w:t xml:space="preserve"> </w:t>
            </w:r>
            <w:r w:rsidRPr="009D3624">
              <w:rPr>
                <w:sz w:val="28"/>
                <w:szCs w:val="28"/>
              </w:rPr>
              <w:t xml:space="preserve">Attempt </w:t>
            </w:r>
            <w:r w:rsidR="00E1771A" w:rsidRPr="009D3624">
              <w:rPr>
                <w:sz w:val="28"/>
                <w:szCs w:val="28"/>
              </w:rPr>
              <w:t xml:space="preserve">to </w:t>
            </w:r>
            <w:r w:rsidRPr="009D3624">
              <w:rPr>
                <w:sz w:val="28"/>
                <w:szCs w:val="28"/>
              </w:rPr>
              <w:t>immediate</w:t>
            </w:r>
            <w:r w:rsidR="00E1771A" w:rsidRPr="009D3624">
              <w:rPr>
                <w:sz w:val="28"/>
                <w:szCs w:val="28"/>
              </w:rPr>
              <w:t>ly</w:t>
            </w:r>
            <w:r w:rsidRPr="009D3624">
              <w:rPr>
                <w:sz w:val="28"/>
                <w:szCs w:val="28"/>
              </w:rPr>
              <w:t xml:space="preserve"> administrat</w:t>
            </w:r>
            <w:r w:rsidR="00E1771A" w:rsidRPr="009D3624">
              <w:rPr>
                <w:sz w:val="28"/>
                <w:szCs w:val="28"/>
              </w:rPr>
              <w:t>e</w:t>
            </w:r>
            <w:r w:rsidR="00253897" w:rsidRPr="009D3624">
              <w:rPr>
                <w:sz w:val="28"/>
                <w:szCs w:val="28"/>
              </w:rPr>
              <w:t xml:space="preserve"> a</w:t>
            </w:r>
            <w:r w:rsidRPr="009D3624">
              <w:rPr>
                <w:sz w:val="28"/>
                <w:szCs w:val="28"/>
              </w:rPr>
              <w:t xml:space="preserve"> fluoride binding substance </w:t>
            </w:r>
            <w:r w:rsidR="00253897" w:rsidRPr="009D3624">
              <w:rPr>
                <w:sz w:val="28"/>
                <w:szCs w:val="28"/>
              </w:rPr>
              <w:t>such as</w:t>
            </w:r>
            <w:r w:rsidRPr="009D3624">
              <w:rPr>
                <w:sz w:val="28"/>
                <w:szCs w:val="28"/>
              </w:rPr>
              <w:t xml:space="preserve"> milk (1/2 to 1 glass-full)</w:t>
            </w:r>
            <w:r w:rsidR="00253897" w:rsidRPr="009D3624">
              <w:rPr>
                <w:sz w:val="28"/>
                <w:szCs w:val="28"/>
              </w:rPr>
              <w:t xml:space="preserve"> or</w:t>
            </w:r>
            <w:r w:rsidRPr="009D3624">
              <w:rPr>
                <w:sz w:val="28"/>
                <w:szCs w:val="28"/>
              </w:rPr>
              <w:t xml:space="preserve"> chewable calcium carbonate tablets</w:t>
            </w:r>
            <w:r w:rsidR="009D3624" w:rsidRPr="009D3624">
              <w:rPr>
                <w:sz w:val="28"/>
                <w:szCs w:val="28"/>
              </w:rPr>
              <w:t xml:space="preserve"> (e.g. 12 TUMS(R) tablets, 200 mg each)</w:t>
            </w:r>
            <w:r w:rsidRPr="009D3624">
              <w:rPr>
                <w:sz w:val="28"/>
                <w:szCs w:val="28"/>
              </w:rPr>
              <w:t xml:space="preserve">. </w:t>
            </w:r>
            <w:r w:rsidRPr="00BE5018">
              <w:rPr>
                <w:b/>
                <w:bCs/>
                <w:sz w:val="28"/>
                <w:szCs w:val="28"/>
                <w:u w:val="single"/>
              </w:rPr>
              <w:t xml:space="preserve">Never give anything by mouth to an unconscious person. </w:t>
            </w:r>
          </w:p>
        </w:tc>
      </w:tr>
      <w:tr w:rsidR="00BB5819" w:rsidRPr="00BB5819" w14:paraId="47BE0FB9" w14:textId="77777777" w:rsidTr="008E0E8E">
        <w:tc>
          <w:tcPr>
            <w:tcW w:w="110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82BCC" w14:textId="77777777" w:rsidR="00BB5819" w:rsidRPr="00BE5018" w:rsidRDefault="00BB5819" w:rsidP="00BE5018">
            <w:pPr>
              <w:spacing w:after="120"/>
              <w:rPr>
                <w:sz w:val="32"/>
                <w:szCs w:val="32"/>
              </w:rPr>
            </w:pPr>
            <w:r w:rsidRPr="00BE5018">
              <w:rPr>
                <w:sz w:val="32"/>
                <w:szCs w:val="32"/>
              </w:rPr>
              <w:t>HF acid first aid kit location:</w:t>
            </w:r>
            <w:r w:rsidR="00BE5018">
              <w:rPr>
                <w:sz w:val="32"/>
                <w:szCs w:val="32"/>
              </w:rPr>
              <w:t xml:space="preserve"> </w:t>
            </w:r>
          </w:p>
          <w:p w14:paraId="72051330" w14:textId="77777777" w:rsidR="00BB5819" w:rsidRPr="00BE5018" w:rsidRDefault="00BB5819" w:rsidP="00BE5018">
            <w:pPr>
              <w:spacing w:after="120"/>
              <w:rPr>
                <w:sz w:val="32"/>
                <w:szCs w:val="32"/>
              </w:rPr>
            </w:pPr>
            <w:r w:rsidRPr="00BE5018">
              <w:rPr>
                <w:sz w:val="32"/>
                <w:szCs w:val="32"/>
              </w:rPr>
              <w:t>Expiration date</w:t>
            </w:r>
            <w:r w:rsidR="00BE5018">
              <w:rPr>
                <w:sz w:val="32"/>
                <w:szCs w:val="32"/>
              </w:rPr>
              <w:t xml:space="preserve"> of</w:t>
            </w:r>
            <w:r w:rsidRPr="00BE5018">
              <w:rPr>
                <w:sz w:val="32"/>
                <w:szCs w:val="32"/>
              </w:rPr>
              <w:t xml:space="preserve"> 2.5% calcium gluconate gel:</w:t>
            </w:r>
            <w:r w:rsidR="00BE5018">
              <w:rPr>
                <w:sz w:val="32"/>
                <w:szCs w:val="32"/>
              </w:rPr>
              <w:t xml:space="preserve"> </w:t>
            </w:r>
          </w:p>
        </w:tc>
      </w:tr>
      <w:tr w:rsidR="00BB5819" w:rsidRPr="00BB5819" w14:paraId="5F80B25F" w14:textId="77777777" w:rsidTr="008E0E8E">
        <w:tc>
          <w:tcPr>
            <w:tcW w:w="110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E0CA3" w14:textId="77777777" w:rsidR="00BB5819" w:rsidRPr="00BE5018" w:rsidRDefault="00BB5819" w:rsidP="00BE5018">
            <w:pPr>
              <w:spacing w:after="120"/>
              <w:rPr>
                <w:sz w:val="28"/>
                <w:szCs w:val="28"/>
              </w:rPr>
            </w:pPr>
            <w:r w:rsidRPr="00BE5018">
              <w:rPr>
                <w:sz w:val="28"/>
                <w:szCs w:val="28"/>
              </w:rPr>
              <w:t xml:space="preserve">HF acid spill response: </w:t>
            </w:r>
            <w:r w:rsidRPr="00BE5018">
              <w:rPr>
                <w:b/>
                <w:bCs/>
                <w:sz w:val="28"/>
                <w:szCs w:val="28"/>
              </w:rPr>
              <w:t>DO NOT CLEAN</w:t>
            </w:r>
            <w:r w:rsidRPr="00BE5018">
              <w:rPr>
                <w:sz w:val="28"/>
                <w:szCs w:val="28"/>
              </w:rPr>
              <w:t xml:space="preserve"> HF spills or releases</w:t>
            </w:r>
            <w:r w:rsidR="005370C5">
              <w:rPr>
                <w:sz w:val="28"/>
                <w:szCs w:val="28"/>
              </w:rPr>
              <w:t>:</w:t>
            </w:r>
          </w:p>
          <w:p w14:paraId="55E7C0A6" w14:textId="77777777" w:rsidR="00BB5819" w:rsidRPr="00BE5018" w:rsidRDefault="00BB5819" w:rsidP="00BE5018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8"/>
                <w:szCs w:val="28"/>
              </w:rPr>
            </w:pPr>
            <w:r w:rsidRPr="00BE5018">
              <w:rPr>
                <w:sz w:val="28"/>
                <w:szCs w:val="28"/>
              </w:rPr>
              <w:t>impact</w:t>
            </w:r>
            <w:r w:rsidR="005370C5">
              <w:rPr>
                <w:sz w:val="28"/>
                <w:szCs w:val="28"/>
              </w:rPr>
              <w:t>ing</w:t>
            </w:r>
            <w:r w:rsidRPr="00BE5018">
              <w:rPr>
                <w:sz w:val="28"/>
                <w:szCs w:val="28"/>
              </w:rPr>
              <w:t xml:space="preserve"> the environment (via the storm drain, soil, or air outside the building)</w:t>
            </w:r>
          </w:p>
          <w:p w14:paraId="36D68EAD" w14:textId="77777777" w:rsidR="00BB5819" w:rsidRPr="00BE5018" w:rsidRDefault="00BB5819" w:rsidP="00BE5018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8"/>
                <w:szCs w:val="28"/>
              </w:rPr>
            </w:pPr>
            <w:r w:rsidRPr="00BE5018">
              <w:rPr>
                <w:sz w:val="28"/>
                <w:szCs w:val="28"/>
              </w:rPr>
              <w:t>noticeably fuming</w:t>
            </w:r>
          </w:p>
          <w:p w14:paraId="602C4BAD" w14:textId="77777777" w:rsidR="00BB5819" w:rsidRPr="00BE5018" w:rsidRDefault="00BB5819" w:rsidP="00BE5018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8"/>
                <w:szCs w:val="28"/>
              </w:rPr>
            </w:pPr>
            <w:r w:rsidRPr="00BE5018">
              <w:rPr>
                <w:sz w:val="28"/>
                <w:szCs w:val="28"/>
              </w:rPr>
              <w:t>with concentrated HF (any v</w:t>
            </w:r>
            <w:r w:rsidR="00BF3FCD" w:rsidRPr="00BE5018">
              <w:rPr>
                <w:sz w:val="28"/>
                <w:szCs w:val="28"/>
              </w:rPr>
              <w:t>olume with concentrations &gt;5%)</w:t>
            </w:r>
          </w:p>
          <w:p w14:paraId="1E601AF8" w14:textId="77777777" w:rsidR="00BB5819" w:rsidRPr="00BE5018" w:rsidRDefault="00BB5819" w:rsidP="00BE5018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8"/>
                <w:szCs w:val="28"/>
              </w:rPr>
            </w:pPr>
            <w:r w:rsidRPr="00BE5018">
              <w:rPr>
                <w:sz w:val="28"/>
                <w:szCs w:val="28"/>
              </w:rPr>
              <w:t>with spilled volume &gt; 2 mL</w:t>
            </w:r>
          </w:p>
          <w:p w14:paraId="67F75DE1" w14:textId="77777777" w:rsidR="00BB5819" w:rsidRPr="00BE5018" w:rsidRDefault="00BB5819" w:rsidP="00BE5018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8"/>
                <w:szCs w:val="28"/>
              </w:rPr>
            </w:pPr>
            <w:r w:rsidRPr="00BE5018">
              <w:rPr>
                <w:sz w:val="28"/>
                <w:szCs w:val="28"/>
              </w:rPr>
              <w:t>spills in poorly ventilated areas or due</w:t>
            </w:r>
            <w:r w:rsidR="00BF3FCD" w:rsidRPr="00BE5018">
              <w:rPr>
                <w:sz w:val="28"/>
                <w:szCs w:val="28"/>
              </w:rPr>
              <w:t xml:space="preserve"> to additional hazard concerns</w:t>
            </w:r>
          </w:p>
          <w:p w14:paraId="17D96D03" w14:textId="77777777" w:rsidR="00BB5819" w:rsidRPr="00BE5018" w:rsidRDefault="00BB5819" w:rsidP="00BE5018">
            <w:pPr>
              <w:spacing w:after="120"/>
              <w:rPr>
                <w:sz w:val="28"/>
                <w:szCs w:val="28"/>
              </w:rPr>
            </w:pPr>
            <w:r w:rsidRPr="00BE5018">
              <w:rPr>
                <w:sz w:val="28"/>
                <w:szCs w:val="28"/>
              </w:rPr>
              <w:t>Evacuate the spill area and Call WSU Police (313) 577-2222.</w:t>
            </w:r>
          </w:p>
          <w:p w14:paraId="0B37D1A0" w14:textId="77777777" w:rsidR="00BB5819" w:rsidRPr="00BE5018" w:rsidRDefault="00BB5819" w:rsidP="00BE5018">
            <w:pPr>
              <w:spacing w:after="120"/>
              <w:rPr>
                <w:sz w:val="28"/>
                <w:szCs w:val="28"/>
              </w:rPr>
            </w:pPr>
            <w:r w:rsidRPr="00BE5018">
              <w:rPr>
                <w:b/>
                <w:bCs/>
                <w:sz w:val="28"/>
                <w:szCs w:val="28"/>
              </w:rPr>
              <w:t xml:space="preserve">Laboratory personnel should </w:t>
            </w:r>
            <w:r w:rsidR="009D3624" w:rsidRPr="00BE5018">
              <w:rPr>
                <w:b/>
                <w:bCs/>
                <w:sz w:val="28"/>
                <w:szCs w:val="28"/>
              </w:rPr>
              <w:t xml:space="preserve">only </w:t>
            </w:r>
            <w:r w:rsidRPr="00BE5018">
              <w:rPr>
                <w:b/>
                <w:bCs/>
                <w:sz w:val="28"/>
                <w:szCs w:val="28"/>
              </w:rPr>
              <w:t xml:space="preserve">clean </w:t>
            </w:r>
            <w:r w:rsidRPr="00BE5018">
              <w:rPr>
                <w:sz w:val="28"/>
                <w:szCs w:val="28"/>
              </w:rPr>
              <w:t>small HF spills (&lt;2 ml) of dilute HF (≤ 5% HF), using HF acid specific spill kit and PPE.</w:t>
            </w:r>
          </w:p>
          <w:p w14:paraId="7771B02D" w14:textId="77777777" w:rsidR="00BB5819" w:rsidRPr="00BE5018" w:rsidRDefault="00BB5819" w:rsidP="00BE5018">
            <w:pPr>
              <w:spacing w:after="120"/>
              <w:rPr>
                <w:sz w:val="32"/>
                <w:szCs w:val="32"/>
              </w:rPr>
            </w:pPr>
            <w:r w:rsidRPr="00BE5018">
              <w:rPr>
                <w:sz w:val="32"/>
                <w:szCs w:val="32"/>
              </w:rPr>
              <w:t xml:space="preserve">HF acid spill kit location: </w:t>
            </w:r>
          </w:p>
        </w:tc>
      </w:tr>
    </w:tbl>
    <w:p w14:paraId="6747C272" w14:textId="77777777" w:rsidR="0038433C" w:rsidRDefault="00DA53D4" w:rsidP="00DA53D4">
      <w:pPr>
        <w:spacing w:after="0" w:line="240" w:lineRule="auto"/>
        <w:jc w:val="right"/>
      </w:pPr>
      <w:r w:rsidRPr="00DA53D4">
        <w:rPr>
          <w:b/>
          <w:bCs/>
        </w:rPr>
        <w:t>Questio</w:t>
      </w:r>
      <w:r>
        <w:rPr>
          <w:b/>
          <w:bCs/>
        </w:rPr>
        <w:t>ns? Contact OEHS: 313-577-1200 or WSU Chemical Hygiene Officer: 313-993-6614</w:t>
      </w:r>
    </w:p>
    <w:sectPr w:rsidR="0038433C" w:rsidSect="00BF3FCD">
      <w:footerReference w:type="default" r:id="rId9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0DEF" w14:textId="77777777" w:rsidR="00BF3FCD" w:rsidRDefault="00BF3FCD" w:rsidP="00BF3FCD">
      <w:pPr>
        <w:spacing w:after="0" w:line="240" w:lineRule="auto"/>
      </w:pPr>
      <w:r>
        <w:separator/>
      </w:r>
    </w:p>
  </w:endnote>
  <w:endnote w:type="continuationSeparator" w:id="0">
    <w:p w14:paraId="06EA933F" w14:textId="77777777" w:rsidR="00BF3FCD" w:rsidRDefault="00BF3FCD" w:rsidP="00BF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4391" w14:textId="77777777" w:rsidR="00BF3FCD" w:rsidRPr="00BF3FCD" w:rsidRDefault="00BF3FCD" w:rsidP="00BF3FCD">
    <w:pPr>
      <w:pStyle w:val="Footer"/>
      <w:rPr>
        <w:sz w:val="18"/>
        <w:szCs w:val="18"/>
      </w:rPr>
    </w:pPr>
    <w:r w:rsidRPr="00BF3FCD">
      <w:rPr>
        <w:sz w:val="18"/>
        <w:szCs w:val="18"/>
      </w:rPr>
      <w:t>HF Warning Signage</w:t>
    </w:r>
    <w:r>
      <w:rPr>
        <w:sz w:val="18"/>
        <w:szCs w:val="18"/>
      </w:rPr>
      <w:t xml:space="preserve"> Rev. 3/17/2021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71B5" w14:textId="77777777" w:rsidR="00BF3FCD" w:rsidRDefault="00BF3FCD" w:rsidP="00BF3FCD">
      <w:pPr>
        <w:spacing w:after="0" w:line="240" w:lineRule="auto"/>
      </w:pPr>
      <w:r>
        <w:separator/>
      </w:r>
    </w:p>
  </w:footnote>
  <w:footnote w:type="continuationSeparator" w:id="0">
    <w:p w14:paraId="43E5A4A3" w14:textId="77777777" w:rsidR="00BF3FCD" w:rsidRDefault="00BF3FCD" w:rsidP="00BF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AE9"/>
    <w:multiLevelType w:val="hybridMultilevel"/>
    <w:tmpl w:val="D6A0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8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19"/>
    <w:rsid w:val="0022736F"/>
    <w:rsid w:val="00253897"/>
    <w:rsid w:val="0038433C"/>
    <w:rsid w:val="005370C5"/>
    <w:rsid w:val="008E0E8E"/>
    <w:rsid w:val="009D3624"/>
    <w:rsid w:val="00B93145"/>
    <w:rsid w:val="00BB5819"/>
    <w:rsid w:val="00BE5018"/>
    <w:rsid w:val="00BF3FCD"/>
    <w:rsid w:val="00DA53D4"/>
    <w:rsid w:val="00E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20A0C0"/>
  <w15:chartTrackingRefBased/>
  <w15:docId w15:val="{7125BDBF-8091-46C2-9E08-58166C63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CD"/>
  </w:style>
  <w:style w:type="paragraph" w:styleId="Footer">
    <w:name w:val="footer"/>
    <w:basedOn w:val="Normal"/>
    <w:link w:val="FooterChar"/>
    <w:uiPriority w:val="99"/>
    <w:unhideWhenUsed/>
    <w:rsid w:val="00BF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University: Division of Research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 marie ritter</dc:creator>
  <cp:keywords/>
  <dc:description/>
  <cp:lastModifiedBy>Linda Ritter</cp:lastModifiedBy>
  <cp:revision>8</cp:revision>
  <dcterms:created xsi:type="dcterms:W3CDTF">2022-04-05T19:32:00Z</dcterms:created>
  <dcterms:modified xsi:type="dcterms:W3CDTF">2023-10-19T17:56:00Z</dcterms:modified>
</cp:coreProperties>
</file>