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8FA" w:rsidRDefault="00F460A7" w:rsidP="008928FA">
      <w:pPr>
        <w:rPr>
          <w:rFonts w:ascii="Times New Roman" w:eastAsia="Times New Roman" w:hAnsi="Times New Roman" w:cs="Times New Roman"/>
          <w:bCs/>
        </w:rPr>
      </w:pPr>
      <w:r>
        <w:rPr>
          <w:rFonts w:ascii="Times New Roman" w:eastAsia="Times New Roman" w:hAnsi="Times New Roman" w:cs="Times New Roman"/>
          <w:b/>
          <w:bCs/>
        </w:rPr>
        <w:t>Results from Prior NSF Support</w:t>
      </w:r>
      <w:r w:rsidR="00EB7437">
        <w:rPr>
          <w:rFonts w:ascii="Times New Roman" w:eastAsia="Times New Roman" w:hAnsi="Times New Roman" w:cs="Times New Roman"/>
          <w:b/>
          <w:bCs/>
        </w:rPr>
        <w:br/>
      </w:r>
      <w:r w:rsidR="00684175">
        <w:rPr>
          <w:rFonts w:ascii="Times New Roman" w:eastAsia="Times New Roman" w:hAnsi="Times New Roman" w:cs="Times New Roman"/>
          <w:b/>
          <w:bCs/>
          <w:i/>
        </w:rPr>
        <w:t>Instructions for</w:t>
      </w:r>
      <w:r w:rsidR="00684175" w:rsidRPr="00C41806">
        <w:rPr>
          <w:rFonts w:ascii="Times New Roman" w:eastAsia="Times New Roman" w:hAnsi="Times New Roman" w:cs="Times New Roman"/>
          <w:b/>
          <w:bCs/>
          <w:i/>
        </w:rPr>
        <w:t xml:space="preserve"> </w:t>
      </w:r>
      <w:r w:rsidR="00C41806" w:rsidRPr="00C41806">
        <w:rPr>
          <w:rFonts w:ascii="Times New Roman" w:eastAsia="Times New Roman" w:hAnsi="Times New Roman" w:cs="Times New Roman"/>
          <w:b/>
          <w:bCs/>
          <w:i/>
        </w:rPr>
        <w:t xml:space="preserve">proposals </w:t>
      </w:r>
      <w:r w:rsidR="00C41806" w:rsidRPr="00E46D81">
        <w:rPr>
          <w:rFonts w:ascii="Times New Roman" w:eastAsia="Times New Roman" w:hAnsi="Times New Roman" w:cs="Times New Roman"/>
          <w:b/>
          <w:bCs/>
          <w:i/>
        </w:rPr>
        <w:t xml:space="preserve">submitted or due on or after </w:t>
      </w:r>
      <w:r w:rsidR="00C41806" w:rsidRPr="00C41806">
        <w:rPr>
          <w:rFonts w:ascii="Times New Roman" w:eastAsia="Times New Roman" w:hAnsi="Times New Roman" w:cs="Times New Roman"/>
          <w:b/>
          <w:bCs/>
          <w:i/>
          <w:u w:val="single"/>
        </w:rPr>
        <w:t>January 30, 2017</w:t>
      </w:r>
      <w:r w:rsidR="00C41806" w:rsidRPr="00C41806">
        <w:rPr>
          <w:rFonts w:ascii="Times New Roman" w:eastAsia="Times New Roman" w:hAnsi="Times New Roman" w:cs="Times New Roman"/>
          <w:b/>
          <w:bCs/>
          <w:i/>
        </w:rPr>
        <w:t xml:space="preserve"> </w:t>
      </w:r>
      <w:r w:rsidR="00711B3D">
        <w:rPr>
          <w:rFonts w:ascii="Times New Roman" w:eastAsia="Times New Roman" w:hAnsi="Times New Roman" w:cs="Times New Roman"/>
          <w:b/>
          <w:bCs/>
          <w:i/>
        </w:rPr>
        <w:t>under NSF PAPPG 17-1</w:t>
      </w:r>
      <w:r w:rsidR="00293CC9" w:rsidRPr="001A7C85">
        <w:rPr>
          <w:rFonts w:ascii="Times New Roman" w:eastAsia="Times New Roman" w:hAnsi="Times New Roman" w:cs="Times New Roman"/>
          <w:bCs/>
        </w:rPr>
        <w:t xml:space="preserve"> </w:t>
      </w:r>
    </w:p>
    <w:p w:rsidR="00684175" w:rsidRDefault="00684175" w:rsidP="008928FA">
      <w:pPr>
        <w:rPr>
          <w:rFonts w:ascii="Times New Roman" w:eastAsia="Times New Roman" w:hAnsi="Times New Roman" w:cs="Times New Roman"/>
          <w:bCs/>
        </w:rPr>
      </w:pPr>
    </w:p>
    <w:p w:rsidR="00917E55" w:rsidRDefault="00192B0C" w:rsidP="00192B0C">
      <w:pPr>
        <w:rPr>
          <w:rFonts w:ascii="Times New Roman" w:eastAsia="Times New Roman" w:hAnsi="Times New Roman" w:cs="Times New Roman"/>
          <w:bCs/>
        </w:rPr>
      </w:pPr>
      <w:r>
        <w:rPr>
          <w:rFonts w:ascii="Times New Roman" w:eastAsia="Times New Roman" w:hAnsi="Times New Roman" w:cs="Times New Roman"/>
          <w:bCs/>
        </w:rPr>
        <w:t xml:space="preserve">The </w:t>
      </w:r>
      <w:r w:rsidR="00A81200">
        <w:rPr>
          <w:rFonts w:ascii="Times New Roman" w:eastAsia="Times New Roman" w:hAnsi="Times New Roman" w:cs="Times New Roman"/>
          <w:bCs/>
        </w:rPr>
        <w:t>Results from Prior NSF Support</w:t>
      </w:r>
      <w:r>
        <w:rPr>
          <w:rFonts w:ascii="Times New Roman" w:eastAsia="Times New Roman" w:hAnsi="Times New Roman" w:cs="Times New Roman"/>
          <w:bCs/>
        </w:rPr>
        <w:t xml:space="preserve"> section</w:t>
      </w:r>
      <w:r w:rsidR="00A81200">
        <w:rPr>
          <w:rFonts w:ascii="Times New Roman" w:eastAsia="Times New Roman" w:hAnsi="Times New Roman" w:cs="Times New Roman"/>
          <w:bCs/>
        </w:rPr>
        <w:t xml:space="preserve"> is limited to </w:t>
      </w:r>
      <w:r>
        <w:rPr>
          <w:rFonts w:ascii="Times New Roman" w:eastAsia="Times New Roman" w:hAnsi="Times New Roman" w:cs="Times New Roman"/>
          <w:bCs/>
        </w:rPr>
        <w:t>five (</w:t>
      </w:r>
      <w:r w:rsidR="00A81200">
        <w:rPr>
          <w:rFonts w:ascii="Times New Roman" w:eastAsia="Times New Roman" w:hAnsi="Times New Roman" w:cs="Times New Roman"/>
          <w:bCs/>
        </w:rPr>
        <w:t>5</w:t>
      </w:r>
      <w:r>
        <w:rPr>
          <w:rFonts w:ascii="Times New Roman" w:eastAsia="Times New Roman" w:hAnsi="Times New Roman" w:cs="Times New Roman"/>
          <w:bCs/>
        </w:rPr>
        <w:t>)</w:t>
      </w:r>
      <w:r w:rsidR="00A81200">
        <w:rPr>
          <w:rFonts w:ascii="Times New Roman" w:eastAsia="Times New Roman" w:hAnsi="Times New Roman" w:cs="Times New Roman"/>
          <w:bCs/>
        </w:rPr>
        <w:t xml:space="preserve"> pages within the </w:t>
      </w:r>
      <w:r>
        <w:rPr>
          <w:rFonts w:ascii="Times New Roman" w:eastAsia="Times New Roman" w:hAnsi="Times New Roman" w:cs="Times New Roman"/>
          <w:bCs/>
        </w:rPr>
        <w:t xml:space="preserve">15-page Project Description.  </w:t>
      </w:r>
      <w:r w:rsidRPr="00192B0C">
        <w:rPr>
          <w:rFonts w:ascii="Times New Roman" w:hAnsi="Times New Roman" w:cs="Times New Roman"/>
          <w:shd w:val="clear" w:color="auto" w:fill="FFFFFF"/>
        </w:rPr>
        <w:t xml:space="preserve">Results may be summarized in fewer than five </w:t>
      </w:r>
      <w:r>
        <w:rPr>
          <w:rFonts w:ascii="Times New Roman" w:hAnsi="Times New Roman" w:cs="Times New Roman"/>
          <w:shd w:val="clear" w:color="auto" w:fill="FFFFFF"/>
        </w:rPr>
        <w:t xml:space="preserve">(5) </w:t>
      </w:r>
      <w:r w:rsidRPr="00192B0C">
        <w:rPr>
          <w:rFonts w:ascii="Times New Roman" w:hAnsi="Times New Roman" w:cs="Times New Roman"/>
          <w:shd w:val="clear" w:color="auto" w:fill="FFFFFF"/>
        </w:rPr>
        <w:t>pages, which would give the balance of the 15 pages for the Project Description</w:t>
      </w:r>
      <w:r w:rsidR="00917E55">
        <w:rPr>
          <w:rFonts w:ascii="Times New Roman" w:hAnsi="Times New Roman" w:cs="Times New Roman"/>
          <w:shd w:val="clear" w:color="auto" w:fill="FFFFFF"/>
        </w:rPr>
        <w:t>.</w:t>
      </w:r>
    </w:p>
    <w:p w:rsidR="00917E55" w:rsidRDefault="00917E55" w:rsidP="00192B0C">
      <w:pPr>
        <w:rPr>
          <w:rFonts w:ascii="Times New Roman" w:eastAsia="Times New Roman" w:hAnsi="Times New Roman" w:cs="Times New Roman"/>
          <w:bCs/>
        </w:rPr>
      </w:pPr>
    </w:p>
    <w:p w:rsidR="00917E55" w:rsidRPr="00917E55" w:rsidRDefault="00192B0C" w:rsidP="00192B0C">
      <w:pPr>
        <w:rPr>
          <w:rFonts w:ascii="Times New Roman" w:eastAsia="Times New Roman" w:hAnsi="Times New Roman" w:cs="Times New Roman"/>
          <w:bCs/>
        </w:rPr>
      </w:pPr>
      <w:r>
        <w:rPr>
          <w:rFonts w:ascii="Times New Roman" w:hAnsi="Times New Roman" w:cs="Times New Roman"/>
          <w:shd w:val="clear" w:color="auto" w:fill="FFFFFF"/>
        </w:rPr>
        <w:t xml:space="preserve">Specific NSF </w:t>
      </w:r>
      <w:r w:rsidRPr="00DC6D73">
        <w:rPr>
          <w:rFonts w:ascii="Times New Roman" w:hAnsi="Times New Roman" w:cs="Times New Roman"/>
          <w:shd w:val="clear" w:color="auto" w:fill="FFFFFF"/>
        </w:rPr>
        <w:t xml:space="preserve">funding solicitations may </w:t>
      </w:r>
      <w:r>
        <w:rPr>
          <w:rFonts w:ascii="Times New Roman" w:hAnsi="Times New Roman" w:cs="Times New Roman"/>
          <w:shd w:val="clear" w:color="auto" w:fill="FFFFFF"/>
        </w:rPr>
        <w:t xml:space="preserve">not </w:t>
      </w:r>
      <w:r w:rsidRPr="00DC6D73">
        <w:rPr>
          <w:rFonts w:ascii="Times New Roman" w:hAnsi="Times New Roman" w:cs="Times New Roman"/>
          <w:shd w:val="clear" w:color="auto" w:fill="FFFFFF"/>
        </w:rPr>
        <w:t xml:space="preserve">require </w:t>
      </w:r>
      <w:r>
        <w:rPr>
          <w:rFonts w:ascii="Times New Roman" w:hAnsi="Times New Roman" w:cs="Times New Roman"/>
          <w:shd w:val="clear" w:color="auto" w:fill="FFFFFF"/>
        </w:rPr>
        <w:t xml:space="preserve">this section or may have alternate instructions; please refer to the solicitation instructions for guidance.  </w:t>
      </w:r>
    </w:p>
    <w:p w:rsidR="00917E55" w:rsidRDefault="00917E55" w:rsidP="00192B0C">
      <w:pPr>
        <w:rPr>
          <w:rFonts w:ascii="Times New Roman" w:hAnsi="Times New Roman" w:cs="Times New Roman"/>
          <w:shd w:val="clear" w:color="auto" w:fill="FFFFFF"/>
        </w:rPr>
      </w:pPr>
    </w:p>
    <w:p w:rsidR="00917E55" w:rsidRPr="00917E55" w:rsidRDefault="00917E55" w:rsidP="00192B0C">
      <w:pPr>
        <w:rPr>
          <w:rFonts w:ascii="Times New Roman" w:hAnsi="Times New Roman" w:cs="Times New Roman"/>
          <w:shd w:val="clear" w:color="auto" w:fill="FFFFFF"/>
        </w:rPr>
      </w:pPr>
      <w:r w:rsidRPr="00917E55">
        <w:rPr>
          <w:rFonts w:ascii="Times New Roman" w:hAnsi="Times New Roman" w:cs="Times New Roman"/>
          <w:shd w:val="clear" w:color="auto" w:fill="FFFFFF"/>
        </w:rPr>
        <w:t>If</w:t>
      </w:r>
      <w:r w:rsidRPr="00917E55">
        <w:rPr>
          <w:rStyle w:val="apple-converted-space"/>
          <w:rFonts w:ascii="Times New Roman" w:hAnsi="Times New Roman" w:cs="Times New Roman"/>
          <w:shd w:val="clear" w:color="auto" w:fill="FFFFFF"/>
        </w:rPr>
        <w:t> </w:t>
      </w:r>
      <w:r w:rsidRPr="00917E55">
        <w:rPr>
          <w:rFonts w:ascii="Times New Roman" w:hAnsi="Times New Roman" w:cs="Times New Roman"/>
          <w:b/>
          <w:bCs/>
          <w:shd w:val="clear" w:color="auto" w:fill="FFFFFF"/>
        </w:rPr>
        <w:t>any PI or co-PI</w:t>
      </w:r>
      <w:r w:rsidRPr="00917E55">
        <w:rPr>
          <w:rStyle w:val="apple-converted-space"/>
          <w:rFonts w:ascii="Times New Roman" w:hAnsi="Times New Roman" w:cs="Times New Roman"/>
          <w:shd w:val="clear" w:color="auto" w:fill="FFFFFF"/>
        </w:rPr>
        <w:t> </w:t>
      </w:r>
      <w:r w:rsidRPr="00917E55">
        <w:rPr>
          <w:rFonts w:ascii="Times New Roman" w:hAnsi="Times New Roman" w:cs="Times New Roman"/>
          <w:shd w:val="clear" w:color="auto" w:fill="FFFFFF"/>
        </w:rPr>
        <w:t>identified on the proposal has received NSF support with a start date in the past five</w:t>
      </w:r>
      <w:r>
        <w:rPr>
          <w:rFonts w:ascii="Times New Roman" w:hAnsi="Times New Roman" w:cs="Times New Roman"/>
          <w:shd w:val="clear" w:color="auto" w:fill="FFFFFF"/>
        </w:rPr>
        <w:t xml:space="preserve"> (5)</w:t>
      </w:r>
      <w:r w:rsidRPr="00917E55">
        <w:rPr>
          <w:rFonts w:ascii="Times New Roman" w:hAnsi="Times New Roman" w:cs="Times New Roman"/>
          <w:shd w:val="clear" w:color="auto" w:fill="FFFFFF"/>
        </w:rPr>
        <w:t xml:space="preserve"> years (including any current funding and no cost extensions), information on the award is required for each PI and co-PI, regardless of whether the support was directly related to the proposal or not. In cases where the PI or any co-PI has received more than one award (excluding amendments to existing awards), they need only report on the one award that is most closely related to the proposal. </w:t>
      </w:r>
    </w:p>
    <w:p w:rsidR="00917E55" w:rsidRPr="00917E55" w:rsidRDefault="00917E55" w:rsidP="00192B0C">
      <w:pPr>
        <w:rPr>
          <w:rFonts w:ascii="Times New Roman" w:hAnsi="Times New Roman" w:cs="Times New Roman"/>
          <w:shd w:val="clear" w:color="auto" w:fill="FFFFFF"/>
        </w:rPr>
      </w:pPr>
    </w:p>
    <w:p w:rsidR="00917E55" w:rsidRPr="00917E55" w:rsidRDefault="00917E55" w:rsidP="00192B0C">
      <w:pPr>
        <w:rPr>
          <w:rFonts w:ascii="Times New Roman" w:hAnsi="Times New Roman" w:cs="Times New Roman"/>
          <w:shd w:val="clear" w:color="auto" w:fill="FFFFFF"/>
        </w:rPr>
      </w:pPr>
      <w:r w:rsidRPr="00917E55">
        <w:rPr>
          <w:rFonts w:ascii="Times New Roman" w:hAnsi="Times New Roman" w:cs="Times New Roman"/>
          <w:u w:val="single"/>
          <w:shd w:val="clear" w:color="auto" w:fill="FFFFFF"/>
        </w:rPr>
        <w:t>Support includes any funding awarded by NSF</w:t>
      </w:r>
      <w:r w:rsidRPr="00917E55">
        <w:rPr>
          <w:rFonts w:ascii="Times New Roman" w:hAnsi="Times New Roman" w:cs="Times New Roman"/>
          <w:shd w:val="clear" w:color="auto" w:fill="FFFFFF"/>
        </w:rPr>
        <w:t xml:space="preserve"> such as standard or continuing grants, Graduate Research Fellowship, Major Research Instrumentation, conference, equipment, trav</w:t>
      </w:r>
      <w:r>
        <w:rPr>
          <w:rFonts w:ascii="Times New Roman" w:hAnsi="Times New Roman" w:cs="Times New Roman"/>
          <w:shd w:val="clear" w:color="auto" w:fill="FFFFFF"/>
        </w:rPr>
        <w:t>el, and center awards</w:t>
      </w:r>
      <w:r w:rsidRPr="00917E55">
        <w:rPr>
          <w:rFonts w:ascii="Times New Roman" w:hAnsi="Times New Roman" w:cs="Times New Roman"/>
          <w:shd w:val="clear" w:color="auto" w:fill="FFFFFF"/>
        </w:rPr>
        <w:t>.</w:t>
      </w:r>
    </w:p>
    <w:p w:rsidR="00192B0C" w:rsidRDefault="00192B0C" w:rsidP="00192B0C">
      <w:pPr>
        <w:rPr>
          <w:rFonts w:ascii="Times New Roman" w:hAnsi="Times New Roman" w:cs="Times New Roman"/>
          <w:shd w:val="clear" w:color="auto" w:fill="FFFFFF"/>
        </w:rPr>
      </w:pPr>
    </w:p>
    <w:p w:rsidR="00192B0C" w:rsidRPr="00192B0C" w:rsidRDefault="00192B0C" w:rsidP="00192B0C">
      <w:pPr>
        <w:rPr>
          <w:rFonts w:ascii="Times New Roman" w:hAnsi="Times New Roman" w:cs="Times New Roman"/>
          <w:b/>
          <w:shd w:val="clear" w:color="auto" w:fill="FFFFFF"/>
        </w:rPr>
      </w:pPr>
      <w:r w:rsidRPr="00192B0C">
        <w:rPr>
          <w:rFonts w:ascii="Times New Roman" w:hAnsi="Times New Roman" w:cs="Times New Roman"/>
          <w:b/>
          <w:shd w:val="clear" w:color="auto" w:fill="FFFFFF"/>
        </w:rPr>
        <w:t>S</w:t>
      </w:r>
      <w:r w:rsidR="00917E55">
        <w:rPr>
          <w:rFonts w:ascii="Times New Roman" w:hAnsi="Times New Roman" w:cs="Times New Roman"/>
          <w:b/>
          <w:shd w:val="clear" w:color="auto" w:fill="FFFFFF"/>
        </w:rPr>
        <w:t>ignificant Changes</w:t>
      </w:r>
      <w:r w:rsidRPr="00192B0C">
        <w:rPr>
          <w:rFonts w:ascii="Times New Roman" w:hAnsi="Times New Roman" w:cs="Times New Roman"/>
          <w:b/>
          <w:shd w:val="clear" w:color="auto" w:fill="FFFFFF"/>
        </w:rPr>
        <w:t xml:space="preserve"> from Previous Instructions:</w:t>
      </w:r>
    </w:p>
    <w:p w:rsidR="00192B0C" w:rsidRPr="00192B0C" w:rsidRDefault="00917E55" w:rsidP="00192B0C">
      <w:pPr>
        <w:pStyle w:val="ListParagraph"/>
        <w:numPr>
          <w:ilvl w:val="0"/>
          <w:numId w:val="7"/>
        </w:numPr>
        <w:rPr>
          <w:rFonts w:ascii="Times New Roman" w:hAnsi="Times New Roman" w:cs="Times New Roman"/>
          <w:shd w:val="clear" w:color="auto" w:fill="FFFFFF"/>
        </w:rPr>
      </w:pPr>
      <w:r>
        <w:rPr>
          <w:rFonts w:ascii="Times New Roman" w:hAnsi="Times New Roman" w:cs="Times New Roman"/>
          <w:shd w:val="clear" w:color="auto" w:fill="FFFFFF"/>
        </w:rPr>
        <w:t xml:space="preserve">If a project </w:t>
      </w:r>
      <w:r w:rsidR="00AC701F">
        <w:rPr>
          <w:rFonts w:ascii="Times New Roman" w:hAnsi="Times New Roman" w:cs="Times New Roman"/>
          <w:shd w:val="clear" w:color="auto" w:fill="FFFFFF"/>
        </w:rPr>
        <w:t>to be listed as</w:t>
      </w:r>
      <w:r>
        <w:rPr>
          <w:rFonts w:ascii="Times New Roman" w:hAnsi="Times New Roman" w:cs="Times New Roman"/>
          <w:shd w:val="clear" w:color="auto" w:fill="FFFFFF"/>
        </w:rPr>
        <w:t xml:space="preserve"> NSF Prior Support </w:t>
      </w:r>
      <w:r w:rsidR="00192B0C" w:rsidRPr="00192B0C">
        <w:rPr>
          <w:rFonts w:ascii="Times New Roman" w:hAnsi="Times New Roman" w:cs="Times New Roman"/>
          <w:shd w:val="clear" w:color="auto" w:fill="FFFFFF"/>
        </w:rPr>
        <w:t>was recently awarded</w:t>
      </w:r>
      <w:r>
        <w:rPr>
          <w:rFonts w:ascii="Times New Roman" w:hAnsi="Times New Roman" w:cs="Times New Roman"/>
          <w:shd w:val="clear" w:color="auto" w:fill="FFFFFF"/>
        </w:rPr>
        <w:t>,</w:t>
      </w:r>
      <w:r w:rsidR="00192B0C" w:rsidRPr="00192B0C">
        <w:rPr>
          <w:rFonts w:ascii="Times New Roman" w:hAnsi="Times New Roman" w:cs="Times New Roman"/>
          <w:shd w:val="clear" w:color="auto" w:fill="FFFFFF"/>
        </w:rPr>
        <w:t xml:space="preserve"> and therefore no new results exist, describe the major goals and broader impacts of the project.</w:t>
      </w:r>
      <w:r w:rsidR="00192B0C" w:rsidRPr="00192B0C">
        <w:rPr>
          <w:rFonts w:ascii="Times New Roman" w:hAnsi="Times New Roman" w:cs="Times New Roman"/>
          <w:shd w:val="clear" w:color="auto" w:fill="FFFFFF"/>
        </w:rPr>
        <w:tab/>
      </w:r>
    </w:p>
    <w:p w:rsidR="00711B3D" w:rsidRPr="00917E55" w:rsidRDefault="00711B3D" w:rsidP="008928FA">
      <w:pPr>
        <w:rPr>
          <w:rFonts w:ascii="Times New Roman" w:eastAsia="Times New Roman" w:hAnsi="Times New Roman" w:cs="Times New Roman"/>
          <w:bCs/>
        </w:rPr>
      </w:pPr>
    </w:p>
    <w:p w:rsidR="00A81200" w:rsidRPr="00917E55" w:rsidRDefault="00192B0C" w:rsidP="00A81200">
      <w:pPr>
        <w:pStyle w:val="Default"/>
        <w:rPr>
          <w:rFonts w:ascii="Times New Roman" w:hAnsi="Times New Roman" w:cs="Times New Roman"/>
          <w:sz w:val="22"/>
          <w:szCs w:val="22"/>
        </w:rPr>
      </w:pPr>
      <w:r w:rsidRPr="00917E55">
        <w:rPr>
          <w:rFonts w:ascii="Times New Roman" w:hAnsi="Times New Roman" w:cs="Times New Roman"/>
          <w:sz w:val="22"/>
          <w:szCs w:val="22"/>
        </w:rPr>
        <w:t>The following information must be provided:</w:t>
      </w:r>
    </w:p>
    <w:p w:rsidR="00192B0C" w:rsidRPr="00917E55" w:rsidRDefault="00192B0C" w:rsidP="00A81200">
      <w:pPr>
        <w:pStyle w:val="Default"/>
        <w:rPr>
          <w:rFonts w:ascii="Times New Roman" w:hAnsi="Times New Roman" w:cs="Times New Roman"/>
          <w:sz w:val="22"/>
          <w:szCs w:val="22"/>
        </w:rPr>
      </w:pPr>
      <w:bookmarkStart w:id="0" w:name="_GoBack"/>
      <w:bookmarkEnd w:id="0"/>
    </w:p>
    <w:p w:rsidR="00A81200" w:rsidRPr="00917E55" w:rsidRDefault="00A81200" w:rsidP="00A81200">
      <w:pPr>
        <w:pStyle w:val="Default"/>
        <w:rPr>
          <w:rFonts w:ascii="Times New Roman" w:hAnsi="Times New Roman" w:cs="Times New Roman"/>
          <w:sz w:val="22"/>
          <w:szCs w:val="22"/>
        </w:rPr>
      </w:pPr>
      <w:r w:rsidRPr="00917E55">
        <w:rPr>
          <w:rFonts w:ascii="Times New Roman" w:hAnsi="Times New Roman" w:cs="Times New Roman"/>
          <w:b/>
          <w:bCs/>
          <w:sz w:val="22"/>
          <w:szCs w:val="22"/>
        </w:rPr>
        <w:t xml:space="preserve">(a) </w:t>
      </w:r>
      <w:r w:rsidRPr="00AC701F">
        <w:rPr>
          <w:rFonts w:ascii="Times New Roman" w:hAnsi="Times New Roman" w:cs="Times New Roman"/>
          <w:b/>
          <w:bCs/>
          <w:sz w:val="22"/>
          <w:szCs w:val="22"/>
        </w:rPr>
        <w:t>NSF Award number, total award amount and period of support</w:t>
      </w:r>
      <w:r w:rsidRPr="00917E55">
        <w:rPr>
          <w:rFonts w:ascii="Times New Roman" w:hAnsi="Times New Roman" w:cs="Times New Roman"/>
          <w:b/>
          <w:bCs/>
          <w:sz w:val="22"/>
          <w:szCs w:val="22"/>
        </w:rPr>
        <w:t xml:space="preserve"> </w:t>
      </w:r>
    </w:p>
    <w:p w:rsidR="00192B0C" w:rsidRPr="00917E55" w:rsidRDefault="00192B0C" w:rsidP="00A81200">
      <w:pPr>
        <w:pStyle w:val="Default"/>
        <w:rPr>
          <w:rFonts w:ascii="Times New Roman" w:hAnsi="Times New Roman" w:cs="Times New Roman"/>
          <w:b/>
          <w:bCs/>
          <w:sz w:val="22"/>
          <w:szCs w:val="22"/>
        </w:rPr>
      </w:pPr>
    </w:p>
    <w:p w:rsidR="00A81200" w:rsidRPr="00917E55" w:rsidRDefault="00A81200" w:rsidP="00A81200">
      <w:pPr>
        <w:pStyle w:val="Default"/>
        <w:rPr>
          <w:rFonts w:ascii="Times New Roman" w:hAnsi="Times New Roman" w:cs="Times New Roman"/>
          <w:sz w:val="22"/>
          <w:szCs w:val="22"/>
        </w:rPr>
      </w:pPr>
      <w:r w:rsidRPr="00917E55">
        <w:rPr>
          <w:rFonts w:ascii="Times New Roman" w:hAnsi="Times New Roman" w:cs="Times New Roman"/>
          <w:b/>
          <w:bCs/>
          <w:sz w:val="22"/>
          <w:szCs w:val="22"/>
        </w:rPr>
        <w:t xml:space="preserve">(b) </w:t>
      </w:r>
      <w:r w:rsidRPr="00AC701F">
        <w:rPr>
          <w:rFonts w:ascii="Times New Roman" w:hAnsi="Times New Roman" w:cs="Times New Roman"/>
          <w:b/>
          <w:bCs/>
          <w:sz w:val="22"/>
          <w:szCs w:val="22"/>
        </w:rPr>
        <w:t>Project Title</w:t>
      </w:r>
      <w:r w:rsidRPr="00917E55">
        <w:rPr>
          <w:rFonts w:ascii="Times New Roman" w:hAnsi="Times New Roman" w:cs="Times New Roman"/>
          <w:b/>
          <w:bCs/>
          <w:sz w:val="22"/>
          <w:szCs w:val="22"/>
        </w:rPr>
        <w:t xml:space="preserve"> </w:t>
      </w:r>
    </w:p>
    <w:p w:rsidR="00192B0C" w:rsidRPr="00917E55" w:rsidRDefault="00192B0C" w:rsidP="00A81200">
      <w:pPr>
        <w:pStyle w:val="Default"/>
        <w:rPr>
          <w:rFonts w:ascii="Times New Roman" w:hAnsi="Times New Roman" w:cs="Times New Roman"/>
          <w:b/>
          <w:bCs/>
          <w:sz w:val="22"/>
          <w:szCs w:val="22"/>
        </w:rPr>
      </w:pPr>
    </w:p>
    <w:p w:rsidR="00A81200" w:rsidRPr="00917E55" w:rsidRDefault="00A81200" w:rsidP="00A81200">
      <w:pPr>
        <w:pStyle w:val="Default"/>
        <w:rPr>
          <w:rFonts w:ascii="Times New Roman" w:hAnsi="Times New Roman" w:cs="Times New Roman"/>
          <w:sz w:val="22"/>
          <w:szCs w:val="22"/>
        </w:rPr>
      </w:pPr>
      <w:r w:rsidRPr="00917E55">
        <w:rPr>
          <w:rFonts w:ascii="Times New Roman" w:hAnsi="Times New Roman" w:cs="Times New Roman"/>
          <w:b/>
          <w:bCs/>
          <w:sz w:val="22"/>
          <w:szCs w:val="22"/>
        </w:rPr>
        <w:t xml:space="preserve">(c) </w:t>
      </w:r>
      <w:r w:rsidRPr="00AC701F">
        <w:rPr>
          <w:rFonts w:ascii="Times New Roman" w:hAnsi="Times New Roman" w:cs="Times New Roman"/>
          <w:b/>
          <w:bCs/>
          <w:sz w:val="22"/>
          <w:szCs w:val="22"/>
        </w:rPr>
        <w:t>Summary of the Results of the completed work</w:t>
      </w:r>
      <w:r w:rsidRPr="00917E55">
        <w:rPr>
          <w:rFonts w:ascii="Times New Roman" w:hAnsi="Times New Roman" w:cs="Times New Roman"/>
          <w:sz w:val="22"/>
          <w:szCs w:val="22"/>
        </w:rPr>
        <w:t xml:space="preserve">, including accomplishments, </w:t>
      </w:r>
      <w:r w:rsidRPr="00AC701F">
        <w:rPr>
          <w:rFonts w:ascii="Times New Roman" w:hAnsi="Times New Roman" w:cs="Times New Roman"/>
          <w:b/>
          <w:sz w:val="22"/>
          <w:szCs w:val="22"/>
        </w:rPr>
        <w:t xml:space="preserve">described </w:t>
      </w:r>
      <w:r w:rsidRPr="00AC701F">
        <w:rPr>
          <w:rFonts w:ascii="Times New Roman" w:hAnsi="Times New Roman" w:cs="Times New Roman"/>
          <w:b/>
          <w:bCs/>
          <w:sz w:val="22"/>
          <w:szCs w:val="22"/>
        </w:rPr>
        <w:t>in two separate sections</w:t>
      </w:r>
      <w:r w:rsidRPr="00AC701F">
        <w:rPr>
          <w:rFonts w:ascii="Times New Roman" w:hAnsi="Times New Roman" w:cs="Times New Roman"/>
          <w:b/>
          <w:sz w:val="22"/>
          <w:szCs w:val="22"/>
        </w:rPr>
        <w:t xml:space="preserve">: </w:t>
      </w:r>
      <w:r w:rsidRPr="00AC701F">
        <w:rPr>
          <w:rFonts w:ascii="Times New Roman" w:hAnsi="Times New Roman" w:cs="Times New Roman"/>
          <w:b/>
          <w:bCs/>
          <w:sz w:val="22"/>
          <w:szCs w:val="22"/>
        </w:rPr>
        <w:t>Intellectual Merit and Broader Impacts</w:t>
      </w:r>
      <w:r w:rsidRPr="00917E55">
        <w:rPr>
          <w:rFonts w:ascii="Times New Roman" w:hAnsi="Times New Roman" w:cs="Times New Roman"/>
          <w:b/>
          <w:bCs/>
          <w:sz w:val="22"/>
          <w:szCs w:val="22"/>
        </w:rPr>
        <w:t xml:space="preserve"> </w:t>
      </w:r>
    </w:p>
    <w:p w:rsidR="00192B0C" w:rsidRPr="00917E55" w:rsidRDefault="00192B0C" w:rsidP="00A81200">
      <w:pPr>
        <w:pStyle w:val="Default"/>
        <w:rPr>
          <w:rFonts w:ascii="Times New Roman" w:hAnsi="Times New Roman" w:cs="Times New Roman"/>
          <w:b/>
          <w:bCs/>
          <w:sz w:val="22"/>
          <w:szCs w:val="22"/>
        </w:rPr>
      </w:pPr>
    </w:p>
    <w:p w:rsidR="00A81200" w:rsidRPr="00917E55" w:rsidRDefault="00A81200" w:rsidP="00A81200">
      <w:pPr>
        <w:pStyle w:val="Default"/>
        <w:rPr>
          <w:rFonts w:ascii="Times New Roman" w:hAnsi="Times New Roman" w:cs="Times New Roman"/>
          <w:sz w:val="22"/>
          <w:szCs w:val="22"/>
        </w:rPr>
      </w:pPr>
      <w:r w:rsidRPr="00917E55">
        <w:rPr>
          <w:rFonts w:ascii="Times New Roman" w:hAnsi="Times New Roman" w:cs="Times New Roman"/>
          <w:b/>
          <w:bCs/>
          <w:sz w:val="22"/>
          <w:szCs w:val="22"/>
        </w:rPr>
        <w:t xml:space="preserve">(d) </w:t>
      </w:r>
      <w:r w:rsidR="00917E55" w:rsidRPr="00917E55">
        <w:rPr>
          <w:rFonts w:ascii="Times New Roman" w:hAnsi="Times New Roman" w:cs="Times New Roman"/>
          <w:bCs/>
          <w:sz w:val="22"/>
          <w:szCs w:val="22"/>
        </w:rPr>
        <w:t xml:space="preserve">A </w:t>
      </w:r>
      <w:r w:rsidR="00917E55" w:rsidRPr="00AC701F">
        <w:rPr>
          <w:rFonts w:ascii="Times New Roman" w:hAnsi="Times New Roman" w:cs="Times New Roman"/>
          <w:b/>
          <w:bCs/>
          <w:sz w:val="22"/>
          <w:szCs w:val="22"/>
        </w:rPr>
        <w:t>list of p</w:t>
      </w:r>
      <w:r w:rsidRPr="00AC701F">
        <w:rPr>
          <w:rFonts w:ascii="Times New Roman" w:hAnsi="Times New Roman" w:cs="Times New Roman"/>
          <w:b/>
          <w:bCs/>
          <w:sz w:val="22"/>
          <w:szCs w:val="22"/>
        </w:rPr>
        <w:t>ublications resulting from the NSF award</w:t>
      </w:r>
      <w:r w:rsidR="00917E55" w:rsidRPr="00917E55">
        <w:rPr>
          <w:rFonts w:ascii="Times New Roman" w:hAnsi="Times New Roman" w:cs="Times New Roman"/>
          <w:bCs/>
          <w:sz w:val="22"/>
          <w:szCs w:val="22"/>
        </w:rPr>
        <w:t xml:space="preserve"> </w:t>
      </w:r>
      <w:r w:rsidRPr="00917E55">
        <w:rPr>
          <w:rFonts w:ascii="Times New Roman" w:hAnsi="Times New Roman" w:cs="Times New Roman"/>
          <w:bCs/>
          <w:sz w:val="22"/>
          <w:szCs w:val="22"/>
        </w:rPr>
        <w:t>(a complete bibliographic citation for each publication must be provided either in this section or in the References Cited section of the proposal). If none, state “No publications were produced under this award.”</w:t>
      </w:r>
      <w:r w:rsidRPr="00917E55">
        <w:rPr>
          <w:rFonts w:ascii="Times New Roman" w:hAnsi="Times New Roman" w:cs="Times New Roman"/>
          <w:b/>
          <w:bCs/>
          <w:sz w:val="22"/>
          <w:szCs w:val="22"/>
        </w:rPr>
        <w:t xml:space="preserve"> </w:t>
      </w:r>
    </w:p>
    <w:p w:rsidR="00192B0C" w:rsidRPr="00917E55" w:rsidRDefault="00192B0C" w:rsidP="00A81200">
      <w:pPr>
        <w:pStyle w:val="Default"/>
        <w:rPr>
          <w:rFonts w:ascii="Times New Roman" w:hAnsi="Times New Roman" w:cs="Times New Roman"/>
          <w:b/>
          <w:bCs/>
          <w:sz w:val="22"/>
          <w:szCs w:val="22"/>
        </w:rPr>
      </w:pPr>
    </w:p>
    <w:p w:rsidR="00192B0C" w:rsidRPr="00917E55" w:rsidRDefault="00A81200" w:rsidP="00A81200">
      <w:pPr>
        <w:pStyle w:val="Default"/>
        <w:rPr>
          <w:rFonts w:ascii="Times New Roman" w:hAnsi="Times New Roman" w:cs="Times New Roman"/>
          <w:sz w:val="22"/>
          <w:szCs w:val="22"/>
        </w:rPr>
      </w:pPr>
      <w:r w:rsidRPr="00917E55">
        <w:rPr>
          <w:rFonts w:ascii="Times New Roman" w:hAnsi="Times New Roman" w:cs="Times New Roman"/>
          <w:b/>
          <w:bCs/>
          <w:sz w:val="22"/>
          <w:szCs w:val="22"/>
        </w:rPr>
        <w:t>(e) Evidence of research products and their availability</w:t>
      </w:r>
      <w:r w:rsidR="00AC701F">
        <w:rPr>
          <w:rFonts w:ascii="Times New Roman" w:hAnsi="Times New Roman" w:cs="Times New Roman"/>
          <w:sz w:val="22"/>
          <w:szCs w:val="22"/>
        </w:rPr>
        <w:t xml:space="preserve">, including but not limited to </w:t>
      </w:r>
      <w:r w:rsidRPr="00917E55">
        <w:rPr>
          <w:rFonts w:ascii="Times New Roman" w:hAnsi="Times New Roman" w:cs="Times New Roman"/>
          <w:sz w:val="22"/>
          <w:szCs w:val="22"/>
        </w:rPr>
        <w:t xml:space="preserve">data, publications, samples, physical collections, software, </w:t>
      </w:r>
      <w:r w:rsidR="00AC701F">
        <w:rPr>
          <w:rFonts w:ascii="Times New Roman" w:hAnsi="Times New Roman" w:cs="Times New Roman"/>
          <w:sz w:val="22"/>
          <w:szCs w:val="22"/>
        </w:rPr>
        <w:t xml:space="preserve">and models, as described in any </w:t>
      </w:r>
      <w:r w:rsidRPr="00917E55">
        <w:rPr>
          <w:rFonts w:ascii="Times New Roman" w:hAnsi="Times New Roman" w:cs="Times New Roman"/>
          <w:sz w:val="22"/>
          <w:szCs w:val="22"/>
        </w:rPr>
        <w:t>Data Management Plan</w:t>
      </w:r>
    </w:p>
    <w:p w:rsidR="00192B0C" w:rsidRPr="00917E55" w:rsidRDefault="00192B0C" w:rsidP="00A81200">
      <w:pPr>
        <w:pStyle w:val="Default"/>
        <w:rPr>
          <w:rFonts w:ascii="Times New Roman" w:hAnsi="Times New Roman" w:cs="Times New Roman"/>
          <w:sz w:val="22"/>
          <w:szCs w:val="22"/>
        </w:rPr>
      </w:pPr>
    </w:p>
    <w:p w:rsidR="00A81200" w:rsidRPr="00917E55" w:rsidRDefault="00A81200" w:rsidP="00A81200">
      <w:pPr>
        <w:pStyle w:val="Default"/>
        <w:rPr>
          <w:rFonts w:ascii="Times New Roman" w:hAnsi="Times New Roman" w:cs="Times New Roman"/>
          <w:sz w:val="22"/>
          <w:szCs w:val="22"/>
        </w:rPr>
      </w:pPr>
      <w:r w:rsidRPr="00917E55">
        <w:rPr>
          <w:rFonts w:ascii="Times New Roman" w:hAnsi="Times New Roman" w:cs="Times New Roman"/>
          <w:b/>
          <w:bCs/>
          <w:sz w:val="22"/>
          <w:szCs w:val="22"/>
        </w:rPr>
        <w:t xml:space="preserve">(f) </w:t>
      </w:r>
      <w:r w:rsidR="00192B0C" w:rsidRPr="00917E55">
        <w:rPr>
          <w:rFonts w:ascii="Times New Roman" w:hAnsi="Times New Roman" w:cs="Times New Roman"/>
          <w:sz w:val="22"/>
          <w:szCs w:val="22"/>
        </w:rPr>
        <w:t>I</w:t>
      </w:r>
      <w:r w:rsidRPr="00917E55">
        <w:rPr>
          <w:rFonts w:ascii="Times New Roman" w:hAnsi="Times New Roman" w:cs="Times New Roman"/>
          <w:sz w:val="22"/>
          <w:szCs w:val="22"/>
        </w:rPr>
        <w:t xml:space="preserve">f the proposal is for </w:t>
      </w:r>
      <w:r w:rsidRPr="00917E55">
        <w:rPr>
          <w:rFonts w:ascii="Times New Roman" w:hAnsi="Times New Roman" w:cs="Times New Roman"/>
          <w:b/>
          <w:bCs/>
          <w:sz w:val="22"/>
          <w:szCs w:val="22"/>
        </w:rPr>
        <w:t xml:space="preserve">renewal support, </w:t>
      </w:r>
      <w:r w:rsidRPr="00917E55">
        <w:rPr>
          <w:rFonts w:ascii="Times New Roman" w:hAnsi="Times New Roman" w:cs="Times New Roman"/>
          <w:sz w:val="22"/>
          <w:szCs w:val="22"/>
        </w:rPr>
        <w:t xml:space="preserve">a </w:t>
      </w:r>
      <w:r w:rsidRPr="00AC701F">
        <w:rPr>
          <w:rFonts w:ascii="Times New Roman" w:hAnsi="Times New Roman" w:cs="Times New Roman"/>
          <w:b/>
          <w:sz w:val="22"/>
          <w:szCs w:val="22"/>
        </w:rPr>
        <w:t>description of the relation of the completed work to the proposed work</w:t>
      </w:r>
      <w:r w:rsidRPr="00917E55">
        <w:rPr>
          <w:rFonts w:ascii="Times New Roman" w:hAnsi="Times New Roman" w:cs="Times New Roman"/>
          <w:sz w:val="22"/>
          <w:szCs w:val="22"/>
        </w:rPr>
        <w:t xml:space="preserve">. </w:t>
      </w:r>
    </w:p>
    <w:p w:rsidR="00192B0C" w:rsidRPr="00917E55" w:rsidRDefault="00192B0C" w:rsidP="00A81200">
      <w:pPr>
        <w:pStyle w:val="Default"/>
        <w:rPr>
          <w:rFonts w:ascii="Times New Roman" w:hAnsi="Times New Roman" w:cs="Times New Roman"/>
          <w:sz w:val="22"/>
          <w:szCs w:val="22"/>
        </w:rPr>
      </w:pPr>
    </w:p>
    <w:p w:rsidR="00A81200" w:rsidRPr="00917E55" w:rsidRDefault="00A81200" w:rsidP="00A81200">
      <w:pPr>
        <w:pStyle w:val="Default"/>
        <w:rPr>
          <w:rFonts w:ascii="Times New Roman" w:hAnsi="Times New Roman" w:cs="Times New Roman"/>
          <w:sz w:val="22"/>
          <w:szCs w:val="22"/>
        </w:rPr>
      </w:pPr>
      <w:r w:rsidRPr="00917E55">
        <w:rPr>
          <w:rFonts w:ascii="Times New Roman" w:hAnsi="Times New Roman" w:cs="Times New Roman"/>
          <w:b/>
          <w:bCs/>
          <w:sz w:val="22"/>
          <w:szCs w:val="22"/>
        </w:rPr>
        <w:t xml:space="preserve">Sample text for renewal support description (f): </w:t>
      </w:r>
    </w:p>
    <w:p w:rsidR="00BF140D" w:rsidRPr="00917E55" w:rsidRDefault="00A81200" w:rsidP="00917E55">
      <w:pPr>
        <w:pStyle w:val="Default"/>
        <w:rPr>
          <w:rFonts w:ascii="Times New Roman" w:hAnsi="Times New Roman" w:cs="Times New Roman"/>
          <w:sz w:val="22"/>
          <w:szCs w:val="22"/>
        </w:rPr>
      </w:pPr>
      <w:r w:rsidRPr="00917E55">
        <w:rPr>
          <w:rFonts w:ascii="Times New Roman" w:hAnsi="Times New Roman" w:cs="Times New Roman"/>
          <w:sz w:val="22"/>
          <w:szCs w:val="22"/>
        </w:rPr>
        <w:t xml:space="preserve">An important aspect of our proposed future work is the investigation of well-defined hybrid Au/TiO2 structures. In prior work, we developed methods for synthesis of </w:t>
      </w:r>
      <w:proofErr w:type="spellStart"/>
      <w:r w:rsidRPr="00917E55">
        <w:rPr>
          <w:rFonts w:ascii="Times New Roman" w:hAnsi="Times New Roman" w:cs="Times New Roman"/>
          <w:sz w:val="22"/>
          <w:szCs w:val="22"/>
        </w:rPr>
        <w:t>well defined</w:t>
      </w:r>
      <w:proofErr w:type="spellEnd"/>
      <w:r w:rsidRPr="00917E55">
        <w:rPr>
          <w:rFonts w:ascii="Times New Roman" w:hAnsi="Times New Roman" w:cs="Times New Roman"/>
          <w:sz w:val="22"/>
          <w:szCs w:val="22"/>
        </w:rPr>
        <w:t xml:space="preserve"> oxide nanostructures on </w:t>
      </w:r>
      <w:proofErr w:type="gramStart"/>
      <w:r w:rsidRPr="00917E55">
        <w:rPr>
          <w:rFonts w:ascii="Times New Roman" w:hAnsi="Times New Roman" w:cs="Times New Roman"/>
          <w:sz w:val="22"/>
          <w:szCs w:val="22"/>
        </w:rPr>
        <w:t>Au(</w:t>
      </w:r>
      <w:proofErr w:type="gramEnd"/>
      <w:r w:rsidRPr="00917E55">
        <w:rPr>
          <w:rFonts w:ascii="Times New Roman" w:hAnsi="Times New Roman" w:cs="Times New Roman"/>
          <w:sz w:val="22"/>
          <w:szCs w:val="22"/>
        </w:rPr>
        <w:t xml:space="preserve">111) (Figure 5). Our group and others have developed general methods for making these structures and by using different growth conditions can vary their size, composition and </w:t>
      </w:r>
      <w:proofErr w:type="gramStart"/>
      <w:r w:rsidRPr="00917E55">
        <w:rPr>
          <w:rFonts w:ascii="Times New Roman" w:hAnsi="Times New Roman" w:cs="Times New Roman"/>
          <w:sz w:val="22"/>
          <w:szCs w:val="22"/>
        </w:rPr>
        <w:t>morphology[</w:t>
      </w:r>
      <w:proofErr w:type="gramEnd"/>
      <w:r w:rsidRPr="00917E55">
        <w:rPr>
          <w:rFonts w:ascii="Times New Roman" w:hAnsi="Times New Roman" w:cs="Times New Roman"/>
          <w:sz w:val="22"/>
          <w:szCs w:val="22"/>
        </w:rPr>
        <w:t xml:space="preserve">43-47]. Importantly, the ceria and </w:t>
      </w:r>
      <w:proofErr w:type="spellStart"/>
      <w:r w:rsidRPr="00917E55">
        <w:rPr>
          <w:rFonts w:ascii="Times New Roman" w:hAnsi="Times New Roman" w:cs="Times New Roman"/>
          <w:sz w:val="22"/>
          <w:szCs w:val="22"/>
        </w:rPr>
        <w:t>titania</w:t>
      </w:r>
      <w:proofErr w:type="spellEnd"/>
      <w:r w:rsidRPr="00917E55">
        <w:rPr>
          <w:rFonts w:ascii="Times New Roman" w:hAnsi="Times New Roman" w:cs="Times New Roman"/>
          <w:sz w:val="22"/>
          <w:szCs w:val="22"/>
        </w:rPr>
        <w:t xml:space="preserve"> structures on </w:t>
      </w:r>
      <w:proofErr w:type="gramStart"/>
      <w:r w:rsidRPr="00917E55">
        <w:rPr>
          <w:rFonts w:ascii="Times New Roman" w:hAnsi="Times New Roman" w:cs="Times New Roman"/>
          <w:sz w:val="22"/>
          <w:szCs w:val="22"/>
        </w:rPr>
        <w:t>Au(</w:t>
      </w:r>
      <w:proofErr w:type="gramEnd"/>
      <w:r w:rsidRPr="00917E55">
        <w:rPr>
          <w:rFonts w:ascii="Times New Roman" w:hAnsi="Times New Roman" w:cs="Times New Roman"/>
          <w:sz w:val="22"/>
          <w:szCs w:val="22"/>
        </w:rPr>
        <w:t xml:space="preserve">111) are active catalysts for the water gas shift reaction[14, 15]. In our proposed work, we will use these materials to probe for preferential adsorption or reaction of organic oxygenates and of oxygen near the interface between the TiO2 and the Au. </w:t>
      </w:r>
    </w:p>
    <w:sectPr w:rsidR="00BF140D" w:rsidRPr="00917E55" w:rsidSect="001A00A2">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D14" w:rsidRDefault="00060D14" w:rsidP="00D31850">
      <w:r>
        <w:separator/>
      </w:r>
    </w:p>
  </w:endnote>
  <w:endnote w:type="continuationSeparator" w:id="0">
    <w:p w:rsidR="00060D14" w:rsidRDefault="00060D14" w:rsidP="00D3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626536"/>
      <w:docPartObj>
        <w:docPartGallery w:val="Page Numbers (Bottom of Page)"/>
        <w:docPartUnique/>
      </w:docPartObj>
    </w:sdtPr>
    <w:sdtEndPr>
      <w:rPr>
        <w:noProof/>
      </w:rPr>
    </w:sdtEndPr>
    <w:sdtContent>
      <w:p w:rsidR="00DB5F08" w:rsidRDefault="00DB5F08">
        <w:pPr>
          <w:pStyle w:val="Footer"/>
          <w:jc w:val="center"/>
        </w:pPr>
        <w:r w:rsidRPr="00DB5F08">
          <w:fldChar w:fldCharType="begin"/>
        </w:r>
        <w:r w:rsidRPr="00DB5F08">
          <w:instrText xml:space="preserve"> PAGE   \* MERGEFORMAT </w:instrText>
        </w:r>
        <w:r w:rsidRPr="00DB5F08">
          <w:fldChar w:fldCharType="separate"/>
        </w:r>
        <w:r w:rsidR="00E46D81">
          <w:rPr>
            <w:noProof/>
          </w:rPr>
          <w:t>1</w:t>
        </w:r>
        <w:r w:rsidRPr="00DB5F08">
          <w:rPr>
            <w:noProof/>
          </w:rPr>
          <w:fldChar w:fldCharType="end"/>
        </w:r>
      </w:p>
    </w:sdtContent>
  </w:sdt>
  <w:p w:rsidR="00D31850" w:rsidRDefault="00D31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D14" w:rsidRDefault="00060D14" w:rsidP="00D31850">
      <w:r>
        <w:separator/>
      </w:r>
    </w:p>
  </w:footnote>
  <w:footnote w:type="continuationSeparator" w:id="0">
    <w:p w:rsidR="00060D14" w:rsidRDefault="00060D14" w:rsidP="00D31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845B6"/>
    <w:multiLevelType w:val="hybridMultilevel"/>
    <w:tmpl w:val="0F2A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84AB1"/>
    <w:multiLevelType w:val="hybridMultilevel"/>
    <w:tmpl w:val="4D74B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FB7260"/>
    <w:multiLevelType w:val="hybridMultilevel"/>
    <w:tmpl w:val="50F2E8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5260BE"/>
    <w:multiLevelType w:val="hybridMultilevel"/>
    <w:tmpl w:val="25243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1B6DC3"/>
    <w:multiLevelType w:val="hybridMultilevel"/>
    <w:tmpl w:val="7B38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E324D"/>
    <w:multiLevelType w:val="multilevel"/>
    <w:tmpl w:val="00201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749B1"/>
    <w:multiLevelType w:val="hybridMultilevel"/>
    <w:tmpl w:val="C5307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A5"/>
    <w:rsid w:val="00060D14"/>
    <w:rsid w:val="000E00D9"/>
    <w:rsid w:val="00131C3E"/>
    <w:rsid w:val="00137D55"/>
    <w:rsid w:val="00154709"/>
    <w:rsid w:val="00170AE8"/>
    <w:rsid w:val="00192B0C"/>
    <w:rsid w:val="001A00A2"/>
    <w:rsid w:val="001A7C85"/>
    <w:rsid w:val="00200910"/>
    <w:rsid w:val="00253059"/>
    <w:rsid w:val="00283010"/>
    <w:rsid w:val="00290E52"/>
    <w:rsid w:val="00293CC9"/>
    <w:rsid w:val="002F0B79"/>
    <w:rsid w:val="003460EF"/>
    <w:rsid w:val="00365A58"/>
    <w:rsid w:val="00374BBE"/>
    <w:rsid w:val="00377E9E"/>
    <w:rsid w:val="003B5F70"/>
    <w:rsid w:val="0043104D"/>
    <w:rsid w:val="00442ABC"/>
    <w:rsid w:val="004562E6"/>
    <w:rsid w:val="00464012"/>
    <w:rsid w:val="00473F69"/>
    <w:rsid w:val="00497F1D"/>
    <w:rsid w:val="004E7B19"/>
    <w:rsid w:val="004F6F4E"/>
    <w:rsid w:val="005F04AF"/>
    <w:rsid w:val="005F1725"/>
    <w:rsid w:val="00630B9D"/>
    <w:rsid w:val="00634875"/>
    <w:rsid w:val="00654078"/>
    <w:rsid w:val="00663F0F"/>
    <w:rsid w:val="00677C2E"/>
    <w:rsid w:val="00684175"/>
    <w:rsid w:val="006E5387"/>
    <w:rsid w:val="00706F67"/>
    <w:rsid w:val="00711B3D"/>
    <w:rsid w:val="007E4044"/>
    <w:rsid w:val="00804E80"/>
    <w:rsid w:val="00814250"/>
    <w:rsid w:val="00822ADC"/>
    <w:rsid w:val="00844C69"/>
    <w:rsid w:val="008928FA"/>
    <w:rsid w:val="008D3ADF"/>
    <w:rsid w:val="0090330B"/>
    <w:rsid w:val="00903B3F"/>
    <w:rsid w:val="00917E55"/>
    <w:rsid w:val="0095511F"/>
    <w:rsid w:val="00961EAE"/>
    <w:rsid w:val="00982FBB"/>
    <w:rsid w:val="009C00B4"/>
    <w:rsid w:val="00A052B4"/>
    <w:rsid w:val="00A17B84"/>
    <w:rsid w:val="00A566C2"/>
    <w:rsid w:val="00A745E2"/>
    <w:rsid w:val="00A81200"/>
    <w:rsid w:val="00AC701F"/>
    <w:rsid w:val="00AF304C"/>
    <w:rsid w:val="00B42D5A"/>
    <w:rsid w:val="00B458BB"/>
    <w:rsid w:val="00B97D95"/>
    <w:rsid w:val="00BA4EEB"/>
    <w:rsid w:val="00BB11A5"/>
    <w:rsid w:val="00BF140D"/>
    <w:rsid w:val="00C41806"/>
    <w:rsid w:val="00C85E6B"/>
    <w:rsid w:val="00C903C4"/>
    <w:rsid w:val="00CA07BC"/>
    <w:rsid w:val="00CA1EE5"/>
    <w:rsid w:val="00D31850"/>
    <w:rsid w:val="00DB5F08"/>
    <w:rsid w:val="00E276E5"/>
    <w:rsid w:val="00E3693A"/>
    <w:rsid w:val="00E46D81"/>
    <w:rsid w:val="00E56CDF"/>
    <w:rsid w:val="00EB7437"/>
    <w:rsid w:val="00EE035E"/>
    <w:rsid w:val="00EF6574"/>
    <w:rsid w:val="00F02CFF"/>
    <w:rsid w:val="00F218CD"/>
    <w:rsid w:val="00F30C6E"/>
    <w:rsid w:val="00F34AB4"/>
    <w:rsid w:val="00F460A7"/>
    <w:rsid w:val="00F54912"/>
    <w:rsid w:val="00F76A26"/>
    <w:rsid w:val="00FC63AA"/>
    <w:rsid w:val="00FF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0AEFE9-FB7A-4C38-B7A5-6AAB8D9A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11A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28FA"/>
    <w:rPr>
      <w:color w:val="0000FF" w:themeColor="hyperlink"/>
      <w:u w:val="single"/>
    </w:rPr>
  </w:style>
  <w:style w:type="paragraph" w:styleId="ListParagraph">
    <w:name w:val="List Paragraph"/>
    <w:basedOn w:val="Normal"/>
    <w:uiPriority w:val="34"/>
    <w:qFormat/>
    <w:rsid w:val="0095511F"/>
    <w:pPr>
      <w:ind w:left="720"/>
      <w:contextualSpacing/>
    </w:pPr>
  </w:style>
  <w:style w:type="table" w:styleId="TableGrid">
    <w:name w:val="Table Grid"/>
    <w:basedOn w:val="TableNormal"/>
    <w:uiPriority w:val="59"/>
    <w:rsid w:val="00D3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1850"/>
    <w:pPr>
      <w:tabs>
        <w:tab w:val="center" w:pos="4680"/>
        <w:tab w:val="right" w:pos="9360"/>
      </w:tabs>
    </w:pPr>
  </w:style>
  <w:style w:type="character" w:customStyle="1" w:styleId="HeaderChar">
    <w:name w:val="Header Char"/>
    <w:basedOn w:val="DefaultParagraphFont"/>
    <w:link w:val="Header"/>
    <w:uiPriority w:val="99"/>
    <w:rsid w:val="00D31850"/>
  </w:style>
  <w:style w:type="paragraph" w:styleId="Footer">
    <w:name w:val="footer"/>
    <w:basedOn w:val="Normal"/>
    <w:link w:val="FooterChar"/>
    <w:uiPriority w:val="99"/>
    <w:unhideWhenUsed/>
    <w:rsid w:val="00D31850"/>
    <w:pPr>
      <w:tabs>
        <w:tab w:val="center" w:pos="4680"/>
        <w:tab w:val="right" w:pos="9360"/>
      </w:tabs>
    </w:pPr>
  </w:style>
  <w:style w:type="character" w:customStyle="1" w:styleId="FooterChar">
    <w:name w:val="Footer Char"/>
    <w:basedOn w:val="DefaultParagraphFont"/>
    <w:link w:val="Footer"/>
    <w:uiPriority w:val="99"/>
    <w:rsid w:val="00D31850"/>
  </w:style>
  <w:style w:type="paragraph" w:styleId="BalloonText">
    <w:name w:val="Balloon Text"/>
    <w:basedOn w:val="Normal"/>
    <w:link w:val="BalloonTextChar"/>
    <w:uiPriority w:val="99"/>
    <w:semiHidden/>
    <w:unhideWhenUsed/>
    <w:rsid w:val="00346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0EF"/>
    <w:rPr>
      <w:rFonts w:ascii="Segoe UI" w:hAnsi="Segoe UI" w:cs="Segoe UI"/>
      <w:sz w:val="18"/>
      <w:szCs w:val="18"/>
    </w:rPr>
  </w:style>
  <w:style w:type="character" w:customStyle="1" w:styleId="apple-converted-space">
    <w:name w:val="apple-converted-space"/>
    <w:basedOn w:val="DefaultParagraphFont"/>
    <w:rsid w:val="00684175"/>
  </w:style>
  <w:style w:type="paragraph" w:styleId="Revision">
    <w:name w:val="Revision"/>
    <w:hidden/>
    <w:uiPriority w:val="99"/>
    <w:semiHidden/>
    <w:rsid w:val="00F218CD"/>
  </w:style>
  <w:style w:type="paragraph" w:customStyle="1" w:styleId="Default">
    <w:name w:val="Default"/>
    <w:rsid w:val="00A81200"/>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87952">
      <w:bodyDiv w:val="1"/>
      <w:marLeft w:val="0"/>
      <w:marRight w:val="0"/>
      <w:marTop w:val="0"/>
      <w:marBottom w:val="0"/>
      <w:divBdr>
        <w:top w:val="none" w:sz="0" w:space="0" w:color="auto"/>
        <w:left w:val="none" w:sz="0" w:space="0" w:color="auto"/>
        <w:bottom w:val="none" w:sz="0" w:space="0" w:color="auto"/>
        <w:right w:val="none" w:sz="0" w:space="0" w:color="auto"/>
      </w:divBdr>
    </w:div>
    <w:div w:id="204297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3B183-3AC2-41CA-BE6F-0ADD67FB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FASDSM</dc:creator>
  <cp:lastModifiedBy>Lech, Jennifer</cp:lastModifiedBy>
  <cp:revision>4</cp:revision>
  <dcterms:created xsi:type="dcterms:W3CDTF">2016-12-22T21:09:00Z</dcterms:created>
  <dcterms:modified xsi:type="dcterms:W3CDTF">2017-01-30T16:01:00Z</dcterms:modified>
</cp:coreProperties>
</file>